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Сольвычегодская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Сольвычегодская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tbl>
      <w:tblPr>
        <w:tblStyle w:val="a4"/>
        <w:tblW w:w="0" w:type="auto"/>
        <w:tblBorders>
          <w:top w:val="double" w:sz="4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21FD5" w:rsidTr="00321FD5"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1FD5" w:rsidRDefault="00321FD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РАЗВИТИЯ </w:t>
      </w: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МОУ «СОЛЬВЫЧЕГОДСКАЯ СОШ» </w:t>
      </w: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2017 - 2022 ГОДЫ</w:t>
      </w: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321FD5" w:rsidTr="00321FD5">
        <w:tc>
          <w:tcPr>
            <w:tcW w:w="2660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школы</w:t>
            </w:r>
          </w:p>
        </w:tc>
        <w:tc>
          <w:tcPr>
            <w:tcW w:w="6237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165330 Архангельская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г.Сольвычегодск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 д.2</w:t>
            </w:r>
          </w:p>
        </w:tc>
      </w:tr>
      <w:tr w:rsidR="00321FD5" w:rsidTr="00321FD5">
        <w:tc>
          <w:tcPr>
            <w:tcW w:w="2660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(факс)</w:t>
            </w:r>
          </w:p>
        </w:tc>
        <w:tc>
          <w:tcPr>
            <w:tcW w:w="6237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 37) 7-92-25</w:t>
            </w:r>
          </w:p>
        </w:tc>
      </w:tr>
      <w:tr w:rsidR="00321FD5" w:rsidTr="00321FD5">
        <w:tc>
          <w:tcPr>
            <w:tcW w:w="2660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solvsss@mail.ru</w:t>
            </w:r>
          </w:p>
        </w:tc>
      </w:tr>
      <w:tr w:rsidR="00321FD5" w:rsidTr="00321FD5">
        <w:tc>
          <w:tcPr>
            <w:tcW w:w="2660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6237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http://solvschool.my1.ru/</w:t>
            </w:r>
          </w:p>
        </w:tc>
      </w:tr>
      <w:tr w:rsidR="00321FD5" w:rsidTr="00321FD5">
        <w:tc>
          <w:tcPr>
            <w:tcW w:w="2660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 Малыгина</w:t>
            </w:r>
          </w:p>
        </w:tc>
      </w:tr>
      <w:tr w:rsidR="00321FD5" w:rsidTr="00321FD5">
        <w:tc>
          <w:tcPr>
            <w:tcW w:w="2660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237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321FD5" w:rsidTr="00321FD5">
        <w:tc>
          <w:tcPr>
            <w:tcW w:w="2660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6237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5428 от 29.05.2013 серия 29Л01 № 0000337</w:t>
            </w:r>
          </w:p>
        </w:tc>
      </w:tr>
      <w:tr w:rsidR="00321FD5" w:rsidTr="00321FD5">
        <w:tc>
          <w:tcPr>
            <w:tcW w:w="2660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6237" w:type="dxa"/>
            <w:hideMark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3730 от 17.02.2016 серия 29А01 № 0000766</w:t>
            </w:r>
          </w:p>
        </w:tc>
      </w:tr>
    </w:tbl>
    <w:p w:rsidR="00A77601" w:rsidRDefault="00A77601" w:rsidP="00A7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1FD5" w:rsidRDefault="00321FD5" w:rsidP="00A7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21FD5" w:rsidRDefault="00321FD5" w:rsidP="00321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9"/>
        <w:gridCol w:w="1496"/>
      </w:tblGrid>
      <w:tr w:rsidR="00321FD5" w:rsidTr="001571B8">
        <w:tc>
          <w:tcPr>
            <w:tcW w:w="7849" w:type="dxa"/>
            <w:hideMark/>
          </w:tcPr>
          <w:p w:rsidR="00321FD5" w:rsidRPr="00A77601" w:rsidRDefault="00A77601" w:rsidP="001571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01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  <w:r w:rsidR="001571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A7760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321FD5" w:rsidRPr="00A7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D5" w:rsidTr="001571B8">
        <w:tc>
          <w:tcPr>
            <w:tcW w:w="7849" w:type="dxa"/>
            <w:hideMark/>
          </w:tcPr>
          <w:p w:rsidR="00321FD5" w:rsidRDefault="001571B8" w:rsidP="001571B8">
            <w:p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A7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ситуации</w:t>
            </w:r>
            <w:r w:rsidR="00321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</w:t>
            </w:r>
            <w:r w:rsidR="00A7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</w:t>
            </w:r>
            <w:proofErr w:type="gramStart"/>
            <w:r w:rsidR="00A7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…….</w:t>
            </w:r>
            <w:proofErr w:type="gramEnd"/>
            <w:r w:rsidR="00A7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321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</w:t>
            </w:r>
          </w:p>
        </w:tc>
        <w:tc>
          <w:tcPr>
            <w:tcW w:w="1496" w:type="dxa"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D5" w:rsidTr="001571B8">
        <w:tc>
          <w:tcPr>
            <w:tcW w:w="7849" w:type="dxa"/>
            <w:hideMark/>
          </w:tcPr>
          <w:p w:rsidR="00321FD5" w:rsidRPr="00A77601" w:rsidRDefault="001571B8" w:rsidP="001571B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A7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будущего состояния школы…</w:t>
            </w:r>
            <w:proofErr w:type="gramStart"/>
            <w:r w:rsidR="00A7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…….</w:t>
            </w:r>
            <w:proofErr w:type="gramEnd"/>
            <w:r w:rsidR="00A7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321FD5" w:rsidRPr="00A7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…………………………….…..</w:t>
            </w:r>
          </w:p>
        </w:tc>
        <w:tc>
          <w:tcPr>
            <w:tcW w:w="1496" w:type="dxa"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D5" w:rsidTr="001571B8">
        <w:tc>
          <w:tcPr>
            <w:tcW w:w="7849" w:type="dxa"/>
            <w:hideMark/>
          </w:tcPr>
          <w:p w:rsidR="00321FD5" w:rsidRDefault="001571B8" w:rsidP="001571B8">
            <w:p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A7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направления стратегических изменений</w:t>
            </w:r>
            <w:r w:rsidR="00967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план действий по достижению результатов </w:t>
            </w:r>
            <w:r w:rsidR="00321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</w:t>
            </w:r>
            <w:r w:rsidR="00967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……………………………...</w:t>
            </w:r>
            <w:proofErr w:type="gramStart"/>
            <w:r w:rsidR="00321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…….</w:t>
            </w:r>
            <w:proofErr w:type="gramEnd"/>
            <w:r w:rsidR="00321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.….. </w:t>
            </w:r>
          </w:p>
        </w:tc>
        <w:tc>
          <w:tcPr>
            <w:tcW w:w="1496" w:type="dxa"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D5" w:rsidTr="001571B8">
        <w:tc>
          <w:tcPr>
            <w:tcW w:w="7849" w:type="dxa"/>
            <w:hideMark/>
          </w:tcPr>
          <w:p w:rsidR="00321FD5" w:rsidRDefault="001571B8" w:rsidP="001571B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5. </w:t>
            </w:r>
            <w:r w:rsidR="00A776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Ожидаемые результаты реализации программы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развития.</w:t>
            </w:r>
            <w:r w:rsidR="00321FD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…</w:t>
            </w:r>
            <w:proofErr w:type="gramEnd"/>
            <w:r w:rsidR="00321FD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………….…</w:t>
            </w:r>
          </w:p>
        </w:tc>
        <w:tc>
          <w:tcPr>
            <w:tcW w:w="1496" w:type="dxa"/>
          </w:tcPr>
          <w:p w:rsidR="00321FD5" w:rsidRDefault="00321FD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FD5" w:rsidRDefault="00321FD5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14295" w:rsidRDefault="00514295" w:rsidP="00321F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71B8" w:rsidRDefault="001571B8" w:rsidP="001571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571B8" w:rsidTr="001571B8">
        <w:tc>
          <w:tcPr>
            <w:tcW w:w="2263" w:type="dxa"/>
          </w:tcPr>
          <w:p w:rsidR="001571B8" w:rsidRDefault="001571B8" w:rsidP="00B5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082" w:type="dxa"/>
          </w:tcPr>
          <w:p w:rsidR="001571B8" w:rsidRPr="00B50A0E" w:rsidRDefault="00B50A0E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A0E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общеобразовательного учреждения «</w:t>
            </w:r>
            <w:proofErr w:type="spellStart"/>
            <w:r w:rsidRPr="00B50A0E">
              <w:rPr>
                <w:rFonts w:ascii="Times New Roman" w:hAnsi="Times New Roman" w:cs="Times New Roman"/>
                <w:sz w:val="24"/>
                <w:szCs w:val="24"/>
              </w:rPr>
              <w:t>Сольвычегодская</w:t>
            </w:r>
            <w:proofErr w:type="spellEnd"/>
            <w:r w:rsidRPr="00B50A0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FF2691">
              <w:rPr>
                <w:rFonts w:ascii="Times New Roman" w:hAnsi="Times New Roman" w:cs="Times New Roman"/>
                <w:sz w:val="24"/>
                <w:szCs w:val="24"/>
              </w:rPr>
              <w:t xml:space="preserve"> на 2017-2022 годы «???</w:t>
            </w:r>
            <w:r w:rsidRPr="00B50A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1B8" w:rsidTr="001571B8">
        <w:tc>
          <w:tcPr>
            <w:tcW w:w="2263" w:type="dxa"/>
          </w:tcPr>
          <w:p w:rsidR="001571B8" w:rsidRDefault="001571B8" w:rsidP="00B5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082" w:type="dxa"/>
          </w:tcPr>
          <w:p w:rsidR="00B50A0E" w:rsidRPr="00B50A0E" w:rsidRDefault="00B50A0E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A0E">
              <w:rPr>
                <w:rFonts w:ascii="Times New Roman" w:hAnsi="Times New Roman" w:cs="Times New Roman"/>
                <w:sz w:val="24"/>
                <w:szCs w:val="24"/>
              </w:rPr>
              <w:t>С.А. Малыгина, директор,</w:t>
            </w:r>
          </w:p>
          <w:p w:rsidR="00B50A0E" w:rsidRDefault="00B50A0E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A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коллектив, обучающиеся, </w:t>
            </w:r>
          </w:p>
          <w:p w:rsidR="00B50A0E" w:rsidRPr="00B50A0E" w:rsidRDefault="00B50A0E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A0E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  <w:r w:rsidR="004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1B8" w:rsidTr="001571B8">
        <w:tc>
          <w:tcPr>
            <w:tcW w:w="2263" w:type="dxa"/>
          </w:tcPr>
          <w:p w:rsidR="001571B8" w:rsidRDefault="00B50A0E" w:rsidP="00B5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программы</w:t>
            </w:r>
            <w:proofErr w:type="gramEnd"/>
          </w:p>
        </w:tc>
        <w:tc>
          <w:tcPr>
            <w:tcW w:w="7082" w:type="dxa"/>
          </w:tcPr>
          <w:p w:rsidR="001571B8" w:rsidRDefault="00EC2DA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ФЗ «Об образовании в РФ» от 29.12.2012 № 273;</w:t>
            </w:r>
          </w:p>
          <w:p w:rsidR="00EC2DA2" w:rsidRDefault="00EC2DA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Государственная программа РФ «Развитие образования на 2013-2020 годы», утв. распоряжением Правительства РФ от 22.11.2012 № 2148-р;</w:t>
            </w:r>
          </w:p>
          <w:p w:rsidR="00FF2691" w:rsidRDefault="00FF2691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Государственная программа Архангельской области «Развитие образования и науки Архангельской области (2013-2018 годы), утв. постановлением Правительства АО от 12.10.2012 № 463-пп;</w:t>
            </w:r>
          </w:p>
          <w:p w:rsidR="00EC2DA2" w:rsidRDefault="00EC2DA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НОО, ООО, СОО;</w:t>
            </w:r>
          </w:p>
          <w:p w:rsidR="00EC2DA2" w:rsidRDefault="00EC2DA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Конвенция о правах ребенка;</w:t>
            </w:r>
          </w:p>
          <w:p w:rsidR="00EC2DA2" w:rsidRDefault="00EC2DA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ОУ;</w:t>
            </w:r>
          </w:p>
          <w:p w:rsidR="00EC2DA2" w:rsidRPr="00B50A0E" w:rsidRDefault="00EC2DA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Локальные акты школы.</w:t>
            </w:r>
          </w:p>
        </w:tc>
      </w:tr>
      <w:tr w:rsidR="001571B8" w:rsidTr="001571B8">
        <w:tc>
          <w:tcPr>
            <w:tcW w:w="2263" w:type="dxa"/>
          </w:tcPr>
          <w:p w:rsidR="001571B8" w:rsidRDefault="00B50A0E" w:rsidP="00B5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программы</w:t>
            </w:r>
          </w:p>
        </w:tc>
        <w:tc>
          <w:tcPr>
            <w:tcW w:w="7082" w:type="dxa"/>
          </w:tcPr>
          <w:p w:rsidR="001571B8" w:rsidRPr="00B50A0E" w:rsidRDefault="00EC2DA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педагогическом совете, согласована с отделом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утверждена приказом директора</w:t>
            </w:r>
            <w:r w:rsidR="004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1B8" w:rsidTr="001571B8">
        <w:tc>
          <w:tcPr>
            <w:tcW w:w="2263" w:type="dxa"/>
          </w:tcPr>
          <w:p w:rsidR="001571B8" w:rsidRDefault="002C1863" w:rsidP="002C18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5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2" w:type="dxa"/>
          </w:tcPr>
          <w:p w:rsidR="001571B8" w:rsidRPr="00B50A0E" w:rsidRDefault="002C1863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целостной образовательной среды школы, обеспечивающей доступное, качественное </w:t>
            </w:r>
            <w:r w:rsidR="00FF2691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F269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запросов, личности, общества и государства</w:t>
            </w:r>
            <w:r w:rsidR="004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863" w:rsidTr="001571B8">
        <w:tc>
          <w:tcPr>
            <w:tcW w:w="2263" w:type="dxa"/>
          </w:tcPr>
          <w:p w:rsidR="002C1863" w:rsidRDefault="002C1863" w:rsidP="00B5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082" w:type="dxa"/>
          </w:tcPr>
          <w:p w:rsidR="002C1863" w:rsidRDefault="002C1863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Обновление системы управления школой в соответствии с тенденциями развития управленческой науки и требованиями ФЗ «Об образовании в РФ» от 29.12.2012 № 273.</w:t>
            </w:r>
          </w:p>
          <w:p w:rsidR="002C1863" w:rsidRDefault="002C1863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системы профессионального и личностного роста педагогических работников как необходимое условие современных образовательных отношений.</w:t>
            </w:r>
          </w:p>
          <w:p w:rsidR="002C1863" w:rsidRDefault="002C1863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Обновление организации, содержания и технологий образовательной деятельности в направлении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оптимальных условий формирования духовно-нравственной, социально-адаптированной и профессионально ориентированной личности гражданина РФ.</w:t>
            </w:r>
          </w:p>
          <w:p w:rsidR="002C1863" w:rsidRDefault="002C1863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образовательной деятельности.</w:t>
            </w:r>
          </w:p>
          <w:p w:rsidR="005B41F2" w:rsidRDefault="00C6694B" w:rsidP="005B41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Повышение качества образования через подготовку обучающихся к ГИА, ВПР, олимпиадам</w:t>
            </w:r>
            <w:r w:rsidR="00456A2B">
              <w:rPr>
                <w:rFonts w:ascii="Times New Roman" w:hAnsi="Times New Roman" w:cs="Times New Roman"/>
                <w:sz w:val="24"/>
                <w:szCs w:val="24"/>
              </w:rPr>
              <w:t>, конкурсам, соревнованиям</w:t>
            </w:r>
            <w:r w:rsidR="005B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1F2" w:rsidRDefault="005B41F2" w:rsidP="005B41F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Pr="005B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системы оценки качества образования, новых требований к результатам освоения, структуре и условиям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образовательных программ.</w:t>
            </w:r>
          </w:p>
          <w:p w:rsidR="005B41F2" w:rsidRDefault="005B41F2" w:rsidP="005B41F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</w:t>
            </w:r>
            <w:r w:rsidRPr="005B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работы с одаренными детьми в различных областях интеллектуа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и творческой деятельности.</w:t>
            </w:r>
          </w:p>
          <w:p w:rsidR="005B41F2" w:rsidRPr="00B50A0E" w:rsidRDefault="005B41F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</w:t>
            </w:r>
            <w:r w:rsidRPr="005B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и повышение мотивации обучающихся.</w:t>
            </w:r>
          </w:p>
        </w:tc>
      </w:tr>
      <w:tr w:rsidR="001571B8" w:rsidTr="001571B8">
        <w:tc>
          <w:tcPr>
            <w:tcW w:w="2263" w:type="dxa"/>
          </w:tcPr>
          <w:p w:rsidR="001571B8" w:rsidRDefault="00B50A0E" w:rsidP="00B5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действия программы</w:t>
            </w:r>
          </w:p>
        </w:tc>
        <w:tc>
          <w:tcPr>
            <w:tcW w:w="7082" w:type="dxa"/>
          </w:tcPr>
          <w:p w:rsidR="001571B8" w:rsidRPr="00B50A0E" w:rsidRDefault="002C1863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4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A0E" w:rsidTr="001571B8">
        <w:tc>
          <w:tcPr>
            <w:tcW w:w="2263" w:type="dxa"/>
          </w:tcPr>
          <w:p w:rsidR="00B50A0E" w:rsidRDefault="00B50A0E" w:rsidP="00B5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082" w:type="dxa"/>
          </w:tcPr>
          <w:p w:rsidR="00B50A0E" w:rsidRDefault="00454438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2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4A3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 (</w:t>
            </w:r>
            <w:r w:rsidR="007C26F2" w:rsidRPr="004A3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январь – август </w:t>
            </w:r>
            <w:r w:rsidRPr="004A3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2017) – аналитико-</w:t>
            </w:r>
            <w:r w:rsidR="007C26F2" w:rsidRPr="004A3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проектировочный:</w:t>
            </w:r>
            <w:r w:rsidR="007C26F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ситуации, изучение нормативно-правовой документации, разработка направлений стратегических изменений.</w:t>
            </w:r>
          </w:p>
          <w:p w:rsidR="007C26F2" w:rsidRDefault="007C26F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2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4A3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 (сентябрь 2017 – декабрь 2021) – реализующий: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программы, осуществление контроля за реализацией программы.</w:t>
            </w:r>
          </w:p>
          <w:p w:rsidR="007C26F2" w:rsidRPr="007C26F2" w:rsidRDefault="007C26F2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2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4A3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 (январь – июнь 2022) – аналитико-обобщающий: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обобщение позитивного опыта осуществления программных мероприятий, </w:t>
            </w:r>
            <w:r w:rsidR="004A329F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дальнейшего развития школы.</w:t>
            </w:r>
          </w:p>
        </w:tc>
      </w:tr>
      <w:tr w:rsidR="00454438" w:rsidTr="001571B8">
        <w:tc>
          <w:tcPr>
            <w:tcW w:w="2263" w:type="dxa"/>
          </w:tcPr>
          <w:p w:rsidR="00454438" w:rsidRDefault="00454438" w:rsidP="00B5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программы</w:t>
            </w:r>
          </w:p>
        </w:tc>
        <w:tc>
          <w:tcPr>
            <w:tcW w:w="7082" w:type="dxa"/>
          </w:tcPr>
          <w:p w:rsidR="00454438" w:rsidRPr="00B50A0E" w:rsidRDefault="00454438" w:rsidP="00EC2D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и внебюджетное финансирование, добровольные пожертвования</w:t>
            </w:r>
            <w:r w:rsidR="004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295" w:rsidTr="001571B8">
        <w:tc>
          <w:tcPr>
            <w:tcW w:w="2263" w:type="dxa"/>
          </w:tcPr>
          <w:p w:rsidR="00514295" w:rsidRPr="00514295" w:rsidRDefault="00514295" w:rsidP="0051429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</w:rPr>
            </w:pPr>
            <w:r w:rsidRPr="00514295">
              <w:rPr>
                <w:b/>
              </w:rPr>
              <w:t>Ресурсное обеспечение</w:t>
            </w:r>
          </w:p>
          <w:p w:rsidR="00514295" w:rsidRPr="00514295" w:rsidRDefault="00514295" w:rsidP="0051429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</w:rPr>
            </w:pPr>
            <w:r w:rsidRPr="00514295">
              <w:rPr>
                <w:b/>
              </w:rPr>
              <w:t>реализации программы</w:t>
            </w:r>
          </w:p>
        </w:tc>
        <w:tc>
          <w:tcPr>
            <w:tcW w:w="7082" w:type="dxa"/>
          </w:tcPr>
          <w:p w:rsidR="00514295" w:rsidRPr="00514295" w:rsidRDefault="00514295" w:rsidP="0051429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Нормативно -правовое, программно-методическое, информационное, кадровое,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финансовое</w:t>
            </w:r>
            <w:r w:rsidRPr="00514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14295" w:rsidRDefault="00514295" w:rsidP="004A3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29F" w:rsidRPr="004A329F" w:rsidRDefault="004A329F" w:rsidP="0051429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СИТУАЦИИ</w:t>
      </w:r>
    </w:p>
    <w:p w:rsidR="00C6694B" w:rsidRPr="002218DD" w:rsidRDefault="00294182" w:rsidP="00514295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694B" w:rsidRPr="00B9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 w:rsidR="00C6694B" w:rsidRPr="00B9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Сольвычегодская</w:t>
      </w:r>
      <w:proofErr w:type="spellEnd"/>
      <w:r w:rsidR="00C6694B" w:rsidRPr="00B9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r w:rsidR="00C6694B" w:rsidRPr="0006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образовательные программы</w:t>
      </w:r>
      <w:r w:rsidR="00C6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94B" w:rsidRPr="0006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(полного) общего образования.</w:t>
      </w:r>
      <w:r w:rsidR="00C6694B" w:rsidRPr="00B9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2007 году школа получила диплом </w:t>
      </w:r>
      <w:r w:rsidR="00C6694B" w:rsidRPr="0006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</w:t>
      </w:r>
      <w:r w:rsidR="00C6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конкурса общеобразовательных у</w:t>
      </w:r>
      <w:r w:rsidR="00C6694B" w:rsidRPr="0006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чреждений, внедряющих инновационные образовательные программы, организованного в рамках приоритетного Национального проекта «Образование».</w:t>
      </w:r>
      <w:r w:rsidR="00C6694B" w:rsidRPr="00B9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году успешно прошла </w:t>
      </w:r>
      <w:hyperlink r:id="rId5" w:tooltip="Государственная аккредитация" w:history="1">
        <w:r w:rsidR="00C6694B" w:rsidRPr="00CB1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государственную аккредитацию</w:t>
        </w:r>
      </w:hyperlink>
      <w:r w:rsidR="00C6694B" w:rsidRPr="00CB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694B" w:rsidRPr="00961235" w:rsidRDefault="00C6694B" w:rsidP="00514295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социализации в обществе обучающихся ш</w:t>
      </w:r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социальными партнерами</w:t>
      </w:r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общеразвивающего вида №29 «Солнышко», ГБОУ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Сольвычегодский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дом №2»,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Сольвычегодский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культурно-досуговый центр, литературная усадьба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Пруткова,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Сольвычегодский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историко-художественный музей, школа народных ремесел, МБУ 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Сольвычегодская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ДМШ №44», ГАУЗ АО «Санаторий «Сольвычегодск», ОМВД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Котласский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ГБСУ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СРЦН «Улитка», ГБУЗ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Коряжемская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больница»</w:t>
      </w:r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Сотрудничество </w:t>
      </w:r>
      <w:proofErr w:type="gramStart"/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</w:t>
      </w:r>
      <w:proofErr w:type="gramEnd"/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совместная деятельность позволяют школе обеспечить занятость учащихся во внеурочное время, способствуют профилактике правонарушений, дополнительному развитию творческого, интеллектуального и физического потенциала детей, сохранению здоровья, обеспечивают обновление содержания образования.</w:t>
      </w:r>
    </w:p>
    <w:p w:rsidR="002218DD" w:rsidRDefault="00C6694B" w:rsidP="00514295">
      <w:pPr>
        <w:shd w:val="clear" w:color="auto" w:fill="FFFFFF"/>
        <w:spacing w:before="288" w:after="288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окончанию школы большинство обучающихся успешно поступают в </w:t>
      </w:r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бюджетные места различных городов России (Москва, Санкт-Петербург, Ярославль, Архангельск, Киров, Вологда, Сыктывкар и др.)</w:t>
      </w:r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6694B" w:rsidRPr="002218DD" w:rsidRDefault="00C6694B" w:rsidP="00514295">
      <w:pPr>
        <w:shd w:val="clear" w:color="auto" w:fill="FFFFFF"/>
        <w:spacing w:before="288" w:after="288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5F">
        <w:rPr>
          <w:rFonts w:ascii="Times New Roman" w:hAnsi="Times New Roman" w:cs="Times New Roman"/>
          <w:sz w:val="24"/>
          <w:szCs w:val="24"/>
        </w:rPr>
        <w:t xml:space="preserve">Школа обеспечивает исполнение </w:t>
      </w:r>
      <w:r w:rsidR="0051429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ст.</w:t>
      </w:r>
      <w:r w:rsidRPr="0025315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43 Конституции Российской Федерации </w:t>
      </w:r>
      <w:proofErr w:type="gramStart"/>
      <w:r w:rsidRPr="0025315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 гарантиях</w:t>
      </w:r>
      <w:proofErr w:type="gramEnd"/>
      <w:r w:rsidRPr="0025315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гражданам общедоступности и бесплатности начального общего, основного общего, а также среднего (полного) общего образования в муниципальных образовательных учреждениях в пределах государственных образовательных стандартов.</w:t>
      </w:r>
      <w:r w:rsidRPr="0025315F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</w:t>
      </w:r>
    </w:p>
    <w:p w:rsidR="00C6694B" w:rsidRPr="00961235" w:rsidRDefault="00C6694B" w:rsidP="00514295">
      <w:pPr>
        <w:shd w:val="clear" w:color="auto" w:fill="FFFFFF"/>
        <w:spacing w:before="288" w:after="288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5F">
        <w:rPr>
          <w:rFonts w:ascii="Times New Roman" w:hAnsi="Times New Roman" w:cs="Times New Roman"/>
          <w:sz w:val="24"/>
          <w:szCs w:val="24"/>
        </w:rPr>
        <w:t>Всем обучающимся</w:t>
      </w:r>
      <w:r w:rsidRPr="00DF3676">
        <w:rPr>
          <w:rFonts w:ascii="Times New Roman" w:hAnsi="Times New Roman" w:cs="Times New Roman"/>
          <w:sz w:val="24"/>
          <w:szCs w:val="24"/>
        </w:rPr>
        <w:t xml:space="preserve"> школы предоставляются равные права на получения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1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 полной мере реализует права детей на получение образования с учётом их </w:t>
      </w:r>
      <w:hyperlink r:id="rId6" w:history="1">
        <w:r w:rsidRPr="00600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психофизических</w:t>
        </w:r>
      </w:hyperlink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зможностей: </w:t>
      </w:r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альное обучение </w:t>
      </w:r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обучение по адаптированной основной общеобраз</w:t>
      </w:r>
      <w:r w:rsidR="002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программе</w:t>
      </w:r>
      <w:r w:rsidRPr="0096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Важной задачей школы является </w:t>
      </w:r>
      <w:r w:rsidR="00A52B48" w:rsidRPr="00D12C0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защита прав детей, создание благоприятных условий для развития ребенка, установление связей и партнерских отношений между семьей и школой.</w:t>
      </w:r>
    </w:p>
    <w:p w:rsidR="00294182" w:rsidRDefault="00C6694B" w:rsidP="00514295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численный состав обучающихся школы входят воспитанники ГБОУ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Сольвычегодский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дом №2»</w:t>
      </w:r>
      <w:r w:rsidR="002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февраля 2016 года школа осуществляет обучение детей, находящихся на длительном лечении в ГАУЗ АО «Санаторий «Сольвычегодск». </w:t>
      </w:r>
    </w:p>
    <w:p w:rsidR="002218DD" w:rsidRDefault="00C6694B" w:rsidP="00514295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2DE6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Значительное внимание педагогический </w:t>
      </w:r>
      <w:hyperlink r:id="rId7" w:tooltip="Колл" w:history="1">
        <w:r w:rsidRPr="00852DE6">
          <w:rPr>
            <w:rFonts w:ascii="Times New Roman" w:eastAsia="Times New Roman" w:hAnsi="Times New Roman" w:cs="Times New Roman"/>
            <w:sz w:val="24"/>
            <w:szCs w:val="24"/>
          </w:rPr>
          <w:t>коллектив</w:t>
        </w:r>
      </w:hyperlink>
      <w:r w:rsidRPr="00852DE6">
        <w:rPr>
          <w:rFonts w:ascii="Times New Roman" w:eastAsia="Times New Roman" w:hAnsi="Times New Roman" w:cs="Times New Roman"/>
          <w:sz w:val="24"/>
          <w:szCs w:val="24"/>
        </w:rPr>
        <w:t> школы уделяет изучению социального состава обучающихся. Высок уровень обучающихся из разных социальных категорий:</w:t>
      </w:r>
      <w:r w:rsidR="00294182">
        <w:rPr>
          <w:rFonts w:ascii="Times New Roman" w:eastAsia="Times New Roman" w:hAnsi="Times New Roman" w:cs="Times New Roman"/>
          <w:sz w:val="24"/>
          <w:szCs w:val="24"/>
        </w:rPr>
        <w:t xml:space="preserve"> семьи без отца, семьи без матери, </w:t>
      </w:r>
      <w:r w:rsidRPr="00294182">
        <w:rPr>
          <w:rFonts w:ascii="Times New Roman" w:eastAsia="Times New Roman" w:hAnsi="Times New Roman" w:cs="Times New Roman"/>
          <w:sz w:val="24"/>
          <w:szCs w:val="24"/>
        </w:rPr>
        <w:t>семьи, находящиеся в</w:t>
      </w:r>
      <w:r w:rsidR="00294182">
        <w:rPr>
          <w:rFonts w:ascii="Times New Roman" w:eastAsia="Times New Roman" w:hAnsi="Times New Roman" w:cs="Times New Roman"/>
          <w:sz w:val="24"/>
          <w:szCs w:val="24"/>
        </w:rPr>
        <w:t xml:space="preserve"> социально-опасном положении, семьи в «группе риска», </w:t>
      </w:r>
      <w:r w:rsidRPr="0029418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94182">
        <w:rPr>
          <w:rFonts w:ascii="Times New Roman" w:eastAsia="Times New Roman" w:hAnsi="Times New Roman" w:cs="Times New Roman"/>
          <w:sz w:val="24"/>
          <w:szCs w:val="24"/>
        </w:rPr>
        <w:t xml:space="preserve">емьи на внутреннем контроле, дети-инвалиды, малоимущие семьи, многодетные семьи, </w:t>
      </w:r>
      <w:r w:rsidRPr="00294182">
        <w:rPr>
          <w:rFonts w:ascii="Times New Roman" w:eastAsia="Times New Roman" w:hAnsi="Times New Roman" w:cs="Times New Roman"/>
          <w:sz w:val="24"/>
          <w:szCs w:val="24"/>
        </w:rPr>
        <w:t>приемные и опе</w:t>
      </w:r>
      <w:r w:rsidR="00294182">
        <w:rPr>
          <w:rFonts w:ascii="Times New Roman" w:eastAsia="Times New Roman" w:hAnsi="Times New Roman" w:cs="Times New Roman"/>
          <w:sz w:val="24"/>
          <w:szCs w:val="24"/>
        </w:rPr>
        <w:t>кунские семьи</w:t>
      </w:r>
      <w:r w:rsidRPr="00294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2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DE6">
        <w:rPr>
          <w:rFonts w:ascii="Times New Roman" w:eastAsia="Times New Roman" w:hAnsi="Times New Roman" w:cs="Times New Roman"/>
          <w:sz w:val="24"/>
          <w:szCs w:val="24"/>
        </w:rPr>
        <w:t>Вышеперечисленным категориям предоставляются льготы по оплате питания, дополнительных образовательных услуг, бесплатное обеспечение учебниками и др.</w:t>
      </w:r>
    </w:p>
    <w:p w:rsidR="002218DD" w:rsidRPr="002218DD" w:rsidRDefault="002218DD" w:rsidP="00514295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 </w:t>
      </w:r>
      <w:hyperlink r:id="rId8" w:tooltip="Воспитательная работа" w:history="1">
        <w:r w:rsidRPr="002F42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воспитательной работы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</w:t>
      </w:r>
      <w:r w:rsidRPr="002F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созидательной активности школьников, </w:t>
      </w:r>
      <w:hyperlink r:id="rId9" w:tooltip="Вовлечение" w:history="1">
        <w:r w:rsidRPr="002C69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вовлечение</w:t>
        </w:r>
      </w:hyperlink>
      <w:r w:rsidRPr="002C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в деятельность органов самоуправления в различных сферах жизни общества, поддержку инициативы обучающихся в области пропаганды здорового образа жизни, привлечение школьников в работу творческих, научных и </w:t>
      </w:r>
      <w:hyperlink r:id="rId10" w:tooltip="Товары для спорта" w:history="1">
        <w:r w:rsidRPr="002C69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спортивных</w:t>
        </w:r>
      </w:hyperlink>
      <w:r w:rsidRPr="002C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объединений, развитие системы различных конкурсов, </w:t>
      </w:r>
      <w:hyperlink r:id="rId11" w:history="1">
        <w:r w:rsidRPr="002C69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праздников</w:t>
        </w:r>
      </w:hyperlink>
      <w:r w:rsidRPr="002C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развитие правового сознания. Благодаря сложившейся системе воспитательной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сохраняются и поддерживаются школьные традиции: </w:t>
      </w:r>
      <w:r w:rsidRP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кросс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праздники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защитников Отечества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школьные научные чтения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гостиные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8DD" w:rsidRDefault="002218DD" w:rsidP="0051429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52B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Одной из форм управления школой является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22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ученического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самоуправление, цель которого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22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воспитание личности с активной жизненной позицией, готовой к принятию ответственности за свои решения, стремящейся к самосовершенствованию, саморазвитию и самовыражению.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E65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Органом ученического самоуправления является Совет старшеклассников «Поколение молодых».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Руководитель совета старшеклассников – Президент школы, который избирался голосованием обучающихся школы и набравший наибольшее количество голосов.</w:t>
      </w:r>
    </w:p>
    <w:p w:rsidR="00294182" w:rsidRDefault="00294182" w:rsidP="00514295">
      <w:pPr>
        <w:shd w:val="clear" w:color="auto" w:fill="FFFFFF"/>
        <w:spacing w:before="288" w:after="288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в школе </w:t>
      </w:r>
      <w:r w:rsidRPr="0025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уделяется качественному питанию обучающихся, которое осуществляется в соответствии с требованиями законодательных и нормативно-правовых актов, действующих 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ерритории России</w:t>
      </w:r>
      <w:r w:rsidRPr="0025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D2E" w:rsidRDefault="00D67D2E" w:rsidP="00514295">
      <w:pPr>
        <w:shd w:val="clear" w:color="auto" w:fill="FFFFFF"/>
        <w:spacing w:before="288" w:after="288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школе осуществляют квалифицированные педагоги, </w:t>
      </w:r>
      <w:r w:rsidRPr="00EF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proofErr w:type="gramStart"/>
      <w:r w:rsidRPr="00EF6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  народного</w:t>
      </w:r>
      <w:proofErr w:type="gramEnd"/>
      <w:r w:rsidRPr="00EF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6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работник общего образования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Федерации, </w:t>
      </w:r>
      <w:r w:rsidRPr="00EF6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ПНПО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педагог </w:t>
      </w:r>
      <w:r w:rsidRPr="00C3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курсы повышения квалификации с необходимым количеством часов. </w:t>
      </w:r>
    </w:p>
    <w:p w:rsidR="002218DD" w:rsidRPr="0051347F" w:rsidRDefault="002218DD" w:rsidP="00514295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необходимые условия для обеспечения безопасности учебно-воспитательного процесса: функционирует охранно-пожарная </w:t>
      </w:r>
      <w:hyperlink r:id="rId12" w:tooltip="Сигнализация" w:history="1">
        <w:r w:rsidRPr="0051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сигнализация</w:t>
        </w:r>
      </w:hyperlink>
      <w:r w:rsidRPr="0051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 необходимые меры по ограничению допуска посторонних лиц в школу, ведется административное дежурство по </w:t>
      </w:r>
      <w:hyperlink r:id="rId13" w:tooltip="Курсы для школьников" w:history="1">
        <w:r w:rsidRPr="0051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школе</w:t>
        </w:r>
      </w:hyperlink>
      <w:r w:rsidRPr="0051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школе имеется средство громкого оповещения о чрезвычайной ситуации, строго соблюдаются питьевой режим и </w:t>
      </w:r>
      <w:hyperlink r:id="rId14" w:tooltip="Техника безопасности" w:history="1">
        <w:r w:rsidRPr="0051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техника безопасности</w:t>
        </w:r>
      </w:hyperlink>
      <w:r w:rsidRPr="0051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182" w:rsidRDefault="00D67D2E" w:rsidP="005142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Школа</w:t>
      </w:r>
      <w:r w:rsidRPr="00C73975">
        <w:rPr>
          <w:rFonts w:ascii="Times New Roman" w:hAnsi="Times New Roman" w:cs="Times New Roman"/>
          <w:sz w:val="24"/>
          <w:szCs w:val="24"/>
        </w:rPr>
        <w:t xml:space="preserve"> является получателем бюджетных средств, финансируемым из бюджета МО «</w:t>
      </w:r>
      <w:proofErr w:type="spellStart"/>
      <w:r w:rsidRPr="00C73975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C73975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5B41F2" w:rsidRDefault="005B41F2" w:rsidP="005142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школы</w:t>
      </w:r>
      <w:r w:rsidRPr="0029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образовательной системы имеются трудности, проблемы и противоречия, вызванные объективными и субъективными, внутренними и внешними факторами. </w:t>
      </w:r>
      <w:r>
        <w:rPr>
          <w:rFonts w:ascii="Times New Roman" w:hAnsi="Times New Roman" w:cs="Times New Roman"/>
          <w:sz w:val="24"/>
          <w:szCs w:val="24"/>
        </w:rPr>
        <w:t>Данная программа развития призвана решать имеющиеся проблемы:</w:t>
      </w:r>
    </w:p>
    <w:p w:rsidR="005B41F2" w:rsidRPr="00967B75" w:rsidRDefault="005B41F2" w:rsidP="005142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75">
        <w:rPr>
          <w:rFonts w:ascii="Times New Roman" w:hAnsi="Times New Roman" w:cs="Times New Roman"/>
          <w:sz w:val="24"/>
          <w:szCs w:val="24"/>
        </w:rPr>
        <w:t>обновление системы управления школой в соответствии с тенденциями развития управленческой науки и требованиями ФЗ «Об образовании в РФ» от 29.12.2012 № 273;</w:t>
      </w:r>
    </w:p>
    <w:p w:rsidR="005B41F2" w:rsidRPr="00967B75" w:rsidRDefault="005B41F2" w:rsidP="005142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75">
        <w:rPr>
          <w:rFonts w:ascii="Times New Roman" w:hAnsi="Times New Roman" w:cs="Times New Roman"/>
          <w:sz w:val="24"/>
          <w:szCs w:val="24"/>
        </w:rPr>
        <w:t>совершенствование системы профессионального и личностного роста педагогических работников как необходимое условие современных образовательных отношений;</w:t>
      </w:r>
    </w:p>
    <w:p w:rsidR="005B41F2" w:rsidRPr="00967B75" w:rsidRDefault="005B41F2" w:rsidP="005142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75">
        <w:rPr>
          <w:rFonts w:ascii="Times New Roman" w:hAnsi="Times New Roman" w:cs="Times New Roman"/>
          <w:sz w:val="24"/>
          <w:szCs w:val="24"/>
        </w:rPr>
        <w:t>обновление организации, содержания и технологий образовательной деятельности в направлении обеспечения оптимальных условий формирования духовно-нравственной, социально-адаптированной и профессионально ориентированной личности гражданина РФ;</w:t>
      </w:r>
    </w:p>
    <w:p w:rsidR="005B41F2" w:rsidRPr="00967B75" w:rsidRDefault="005B41F2" w:rsidP="005142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75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образовательной деятельности;</w:t>
      </w:r>
    </w:p>
    <w:p w:rsidR="005B41F2" w:rsidRPr="00967B75" w:rsidRDefault="005B41F2" w:rsidP="005142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75">
        <w:rPr>
          <w:rFonts w:ascii="Times New Roman" w:hAnsi="Times New Roman" w:cs="Times New Roman"/>
          <w:sz w:val="24"/>
          <w:szCs w:val="24"/>
        </w:rPr>
        <w:t>повышение качества образования через подготовку обучающихся к ГИА, ВПР, олимпиадам</w:t>
      </w:r>
      <w:r w:rsidR="00456A2B">
        <w:rPr>
          <w:rFonts w:ascii="Times New Roman" w:hAnsi="Times New Roman" w:cs="Times New Roman"/>
          <w:sz w:val="24"/>
          <w:szCs w:val="24"/>
        </w:rPr>
        <w:t>, конкурсам, соревнованиям</w:t>
      </w:r>
      <w:r w:rsidRPr="00967B75">
        <w:rPr>
          <w:rFonts w:ascii="Times New Roman" w:hAnsi="Times New Roman" w:cs="Times New Roman"/>
          <w:sz w:val="24"/>
          <w:szCs w:val="24"/>
        </w:rPr>
        <w:t>;</w:t>
      </w:r>
    </w:p>
    <w:p w:rsidR="005B41F2" w:rsidRPr="007D43D1" w:rsidRDefault="005B41F2" w:rsidP="00514295">
      <w:pPr>
        <w:pStyle w:val="a3"/>
        <w:numPr>
          <w:ilvl w:val="0"/>
          <w:numId w:val="21"/>
        </w:numPr>
        <w:shd w:val="clear" w:color="auto" w:fill="FFFFFF"/>
        <w:spacing w:before="288" w:after="288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оценки качества образования, новых требований к </w:t>
      </w:r>
      <w:r w:rsidRPr="007D4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освоения, структуре и условиям реализации образовательных программ;</w:t>
      </w:r>
    </w:p>
    <w:p w:rsidR="005B41F2" w:rsidRPr="007D43D1" w:rsidRDefault="005B41F2" w:rsidP="00514295">
      <w:pPr>
        <w:pStyle w:val="a3"/>
        <w:numPr>
          <w:ilvl w:val="0"/>
          <w:numId w:val="21"/>
        </w:numPr>
        <w:shd w:val="clear" w:color="auto" w:fill="FFFFFF"/>
        <w:spacing w:before="288" w:after="288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с одаренными детьми в различ</w:t>
      </w:r>
      <w:r w:rsidR="00716392" w:rsidRPr="007D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областях интеллектуальной, </w:t>
      </w:r>
      <w:r w:rsidRPr="007D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</w:t>
      </w:r>
      <w:r w:rsidR="00716392" w:rsidRPr="007D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спортивной </w:t>
      </w:r>
      <w:r w:rsidRPr="007D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5B41F2" w:rsidRDefault="005B41F2" w:rsidP="00514295">
      <w:pPr>
        <w:pStyle w:val="a3"/>
        <w:numPr>
          <w:ilvl w:val="0"/>
          <w:numId w:val="21"/>
        </w:numPr>
        <w:shd w:val="clear" w:color="auto" w:fill="FFFFFF"/>
        <w:spacing w:before="288" w:after="28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повышение мотивации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CB9" w:rsidRDefault="00CF0CB9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B9" w:rsidRDefault="00CF0CB9" w:rsidP="00514295">
      <w:pPr>
        <w:shd w:val="clear" w:color="auto" w:fill="FFFFFF"/>
        <w:spacing w:before="288" w:after="288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 БУДУЩЕГО СОСТОЯНИЯ ШКОЛЫ</w:t>
      </w:r>
    </w:p>
    <w:p w:rsidR="00CF0CB9" w:rsidRDefault="00E1483E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Настоящая программа развития предполагает, что в результате ее реализации</w:t>
      </w:r>
      <w:r w:rsidR="007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система школы будет обладать следующими чертами:</w:t>
      </w:r>
    </w:p>
    <w:p w:rsidR="00716392" w:rsidRDefault="00716392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школа предоставляет обучающимся качественное образование, соответствующее требованиям ФГОС, что подтверждается через независимые формы оценки качества образования;</w:t>
      </w:r>
    </w:p>
    <w:p w:rsidR="00716392" w:rsidRDefault="00716392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выпускники школы конкурентоспособны в системе высшего и среднего профессионального образования;</w:t>
      </w:r>
    </w:p>
    <w:p w:rsidR="00D45366" w:rsidRDefault="00D45366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обучающиеся активно и результативно представляют школу на олимпиадах, конкурсах, соревнованиях различных уровней; </w:t>
      </w:r>
    </w:p>
    <w:p w:rsidR="00716392" w:rsidRDefault="00716392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школе развита воспитательная система </w:t>
      </w:r>
      <w:r w:rsidRPr="005B41F2">
        <w:rPr>
          <w:rFonts w:ascii="Times New Roman" w:hAnsi="Times New Roman" w:cs="Times New Roman"/>
          <w:sz w:val="24"/>
          <w:szCs w:val="24"/>
        </w:rPr>
        <w:t>духовно-нравственной, социально-</w:t>
      </w:r>
      <w:r>
        <w:rPr>
          <w:rFonts w:ascii="Times New Roman" w:hAnsi="Times New Roman" w:cs="Times New Roman"/>
          <w:sz w:val="24"/>
          <w:szCs w:val="24"/>
        </w:rPr>
        <w:t>адаптированной ориентации</w:t>
      </w:r>
      <w:r w:rsidR="0042289B">
        <w:rPr>
          <w:rFonts w:ascii="Times New Roman" w:hAnsi="Times New Roman" w:cs="Times New Roman"/>
          <w:sz w:val="24"/>
          <w:szCs w:val="24"/>
        </w:rPr>
        <w:t>, адекватная потребностям времени;</w:t>
      </w:r>
    </w:p>
    <w:p w:rsidR="0042289B" w:rsidRDefault="0042289B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работает высокопрофессиональный творческий педагогический коллектив, применяющий в своей практике современные технологии обучения;</w:t>
      </w:r>
    </w:p>
    <w:p w:rsidR="0042289B" w:rsidRDefault="0042289B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42289B" w:rsidRDefault="0042289B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школа имеет информационную открытость, современную материально-техническую базу и пространственно-предметную среду, обладает необходимым количеством ресурсов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планов;</w:t>
      </w:r>
    </w:p>
    <w:p w:rsidR="0042289B" w:rsidRPr="00CF0CB9" w:rsidRDefault="0042289B" w:rsidP="00514295">
      <w:pPr>
        <w:shd w:val="clear" w:color="auto" w:fill="FFFFFF"/>
        <w:spacing w:before="288" w:after="288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школа имеет широкие партнерские связи с учреждениями социума.</w:t>
      </w:r>
    </w:p>
    <w:p w:rsidR="00294182" w:rsidRDefault="00D45366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Перспективный портрет выпускника школы строится на основе ФГОС и Концепции духовно-нравственного развития и воспитания и отражает личностные характеристики обучающегося:</w:t>
      </w:r>
    </w:p>
    <w:p w:rsidR="00D45366" w:rsidRDefault="00D45366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любящий и знающий свою малую родину, свое Отечество;</w:t>
      </w:r>
    </w:p>
    <w:p w:rsidR="00D45366" w:rsidRDefault="00D45366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осознающий и принимающий ценности человеческой жизни, семьи, гражданского общества;</w:t>
      </w:r>
    </w:p>
    <w:p w:rsidR="00D45366" w:rsidRDefault="00D45366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и заинтересованно познающий мир, осознающий ценность труда, науки и творчества;</w:t>
      </w:r>
    </w:p>
    <w:p w:rsidR="00D45366" w:rsidRDefault="00D45366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D45366" w:rsidRDefault="00D45366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3D1">
        <w:rPr>
          <w:rFonts w:ascii="Times New Roman" w:hAnsi="Times New Roman" w:cs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7D43D1" w:rsidRDefault="007D43D1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D43D1" w:rsidRDefault="007D43D1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7D43D1" w:rsidRDefault="007D43D1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9A171B" w:rsidRDefault="009A171B" w:rsidP="005142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71B" w:rsidRDefault="009A171B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4295" w:rsidRDefault="00514295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171B" w:rsidRDefault="009A171B" w:rsidP="005142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СТРАТЕГИЧЕСКИХ ИЗМЕНЕНИЙ</w:t>
      </w:r>
    </w:p>
    <w:p w:rsidR="00A77601" w:rsidRDefault="00967B75" w:rsidP="005142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 ДЕЙСТВИЙ ПО ДОСТИЖЕНИЮ РЕЗУЛЬТАТОВ</w:t>
      </w:r>
    </w:p>
    <w:p w:rsidR="008C2FA3" w:rsidRPr="00514295" w:rsidRDefault="008C2FA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4295">
        <w:rPr>
          <w:rFonts w:ascii="Times New Roman" w:hAnsi="Times New Roman" w:cs="Times New Roman"/>
          <w:sz w:val="24"/>
          <w:szCs w:val="24"/>
          <w:u w:val="single"/>
        </w:rPr>
        <w:t>Направление 1: Государственно-общественное управление</w:t>
      </w:r>
    </w:p>
    <w:p w:rsidR="008224DD" w:rsidRDefault="008224DD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оптимальных условий </w:t>
      </w:r>
      <w:r w:rsidR="008E3AD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жизнедеятельности школы.</w:t>
      </w:r>
    </w:p>
    <w:p w:rsidR="008224DD" w:rsidRDefault="008224DD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224DD" w:rsidRDefault="008224DD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в управление школой всех участников образовательного процесса;</w:t>
      </w:r>
    </w:p>
    <w:p w:rsidR="008224DD" w:rsidRDefault="008224DD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8224DD" w:rsidRDefault="008224DD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взаимодействие с социальными партнерами, привлечение новых партнеров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823"/>
        <w:gridCol w:w="1284"/>
        <w:gridCol w:w="3535"/>
      </w:tblGrid>
      <w:tr w:rsidR="008224DD" w:rsidTr="00961118">
        <w:tc>
          <w:tcPr>
            <w:tcW w:w="703" w:type="dxa"/>
            <w:vAlign w:val="center"/>
          </w:tcPr>
          <w:p w:rsidR="008224DD" w:rsidRDefault="008224DD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3" w:type="dxa"/>
            <w:vAlign w:val="center"/>
          </w:tcPr>
          <w:p w:rsidR="008224DD" w:rsidRDefault="008224DD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Align w:val="center"/>
          </w:tcPr>
          <w:p w:rsidR="008224DD" w:rsidRDefault="008224DD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35" w:type="dxa"/>
            <w:vAlign w:val="center"/>
          </w:tcPr>
          <w:p w:rsidR="008224DD" w:rsidRDefault="008224DD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61118" w:rsidTr="00961118">
        <w:tc>
          <w:tcPr>
            <w:tcW w:w="703" w:type="dxa"/>
          </w:tcPr>
          <w:p w:rsidR="00961118" w:rsidRDefault="00961118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961118" w:rsidRDefault="00961118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управляющего совета школы</w:t>
            </w:r>
          </w:p>
        </w:tc>
        <w:tc>
          <w:tcPr>
            <w:tcW w:w="1284" w:type="dxa"/>
          </w:tcPr>
          <w:p w:rsidR="00961118" w:rsidRDefault="00961118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961118" w:rsidRDefault="00961118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управление школой представителями всех участников образовательного процесса, социальными партнерами</w:t>
            </w:r>
          </w:p>
        </w:tc>
      </w:tr>
      <w:tr w:rsidR="00961118" w:rsidTr="00961118">
        <w:tc>
          <w:tcPr>
            <w:tcW w:w="703" w:type="dxa"/>
          </w:tcPr>
          <w:p w:rsidR="00961118" w:rsidRDefault="00961118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961118" w:rsidRDefault="00961118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ученического самоуправления на всех уровнях образования</w:t>
            </w:r>
          </w:p>
        </w:tc>
        <w:tc>
          <w:tcPr>
            <w:tcW w:w="1284" w:type="dxa"/>
          </w:tcPr>
          <w:p w:rsidR="00961118" w:rsidRDefault="00961118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961118" w:rsidRDefault="00961118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активные участники жизнедеятельности школы</w:t>
            </w:r>
          </w:p>
        </w:tc>
      </w:tr>
      <w:tr w:rsidR="00961118" w:rsidTr="00961118">
        <w:tc>
          <w:tcPr>
            <w:tcW w:w="703" w:type="dxa"/>
          </w:tcPr>
          <w:p w:rsidR="00961118" w:rsidRDefault="00961118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961118" w:rsidRDefault="00961118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284" w:type="dxa"/>
          </w:tcPr>
          <w:p w:rsidR="00961118" w:rsidRDefault="00961118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961118" w:rsidRDefault="00961118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Ответственное, качественное, своевременное исполнение обязанностей всеми участниками образовательного процесса</w:t>
            </w:r>
          </w:p>
        </w:tc>
      </w:tr>
      <w:tr w:rsidR="00961118" w:rsidTr="00961118">
        <w:tc>
          <w:tcPr>
            <w:tcW w:w="703" w:type="dxa"/>
          </w:tcPr>
          <w:p w:rsidR="00961118" w:rsidRDefault="00961118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961118" w:rsidRDefault="00961118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системы социального взаимодействия школы</w:t>
            </w:r>
          </w:p>
        </w:tc>
        <w:tc>
          <w:tcPr>
            <w:tcW w:w="1284" w:type="dxa"/>
          </w:tcPr>
          <w:p w:rsidR="00961118" w:rsidRDefault="00961118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5" w:type="dxa"/>
          </w:tcPr>
          <w:p w:rsidR="00961118" w:rsidRDefault="00961118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образовательные, финансовые возможности для школы в связи с увеличением количества партнерских отношений</w:t>
            </w:r>
          </w:p>
        </w:tc>
      </w:tr>
    </w:tbl>
    <w:p w:rsidR="0024798A" w:rsidRDefault="0024798A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FA3" w:rsidRPr="00514295" w:rsidRDefault="008C2FA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4295">
        <w:rPr>
          <w:rFonts w:ascii="Times New Roman" w:hAnsi="Times New Roman" w:cs="Times New Roman"/>
          <w:sz w:val="24"/>
          <w:szCs w:val="24"/>
          <w:u w:val="single"/>
        </w:rPr>
        <w:t>Направление 2: Кадровая политика школы</w:t>
      </w:r>
    </w:p>
    <w:p w:rsidR="008E3AD2" w:rsidRDefault="008E3AD2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полное и своевременное удовлетворение потребностей школы в трудовых ресурсах необходимого качества и количества</w:t>
      </w:r>
    </w:p>
    <w:p w:rsidR="008E3AD2" w:rsidRDefault="008E3AD2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E3AD2" w:rsidRDefault="008E3AD2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школы необходимыми кадрами;</w:t>
      </w:r>
    </w:p>
    <w:p w:rsidR="008E3AD2" w:rsidRDefault="008E3AD2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повышение профессиональной компетентности педагогов в соответствии с требованиями ФГОС и профессионального стандарта</w:t>
      </w:r>
      <w:r w:rsidR="0024798A">
        <w:rPr>
          <w:rFonts w:ascii="Times New Roman" w:hAnsi="Times New Roman" w:cs="Times New Roman"/>
          <w:sz w:val="24"/>
          <w:szCs w:val="24"/>
        </w:rPr>
        <w:t>;</w:t>
      </w:r>
    </w:p>
    <w:p w:rsidR="0024798A" w:rsidRDefault="0024798A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мотивации педагогов к качественному обучению, к работе «на результат» при подготовке обучающихся к ГИА, ВПР, олимпиадам и пр.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823"/>
        <w:gridCol w:w="1284"/>
        <w:gridCol w:w="3535"/>
      </w:tblGrid>
      <w:tr w:rsidR="0024798A" w:rsidTr="00D2375F">
        <w:tc>
          <w:tcPr>
            <w:tcW w:w="703" w:type="dxa"/>
            <w:vAlign w:val="center"/>
          </w:tcPr>
          <w:p w:rsidR="0024798A" w:rsidRDefault="0024798A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3" w:type="dxa"/>
            <w:vAlign w:val="center"/>
          </w:tcPr>
          <w:p w:rsidR="0024798A" w:rsidRDefault="0024798A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Align w:val="center"/>
          </w:tcPr>
          <w:p w:rsidR="0024798A" w:rsidRDefault="0024798A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35" w:type="dxa"/>
            <w:vAlign w:val="center"/>
          </w:tcPr>
          <w:p w:rsidR="0024798A" w:rsidRDefault="0024798A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4798A" w:rsidTr="00D2375F">
        <w:tc>
          <w:tcPr>
            <w:tcW w:w="703" w:type="dxa"/>
          </w:tcPr>
          <w:p w:rsidR="0024798A" w:rsidRDefault="0024798A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24798A" w:rsidRDefault="0024798A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FB1562">
              <w:rPr>
                <w:rFonts w:ascii="Times New Roman" w:hAnsi="Times New Roman" w:cs="Times New Roman"/>
                <w:sz w:val="24"/>
                <w:szCs w:val="24"/>
              </w:rPr>
              <w:t>педагогов на вакантные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8B4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сотрудничество с учебными заведениями, выпускающими специалистов</w:t>
            </w:r>
            <w:r w:rsidR="00FB1562">
              <w:rPr>
                <w:rFonts w:ascii="Times New Roman" w:hAnsi="Times New Roman" w:cs="Times New Roman"/>
                <w:sz w:val="24"/>
                <w:szCs w:val="24"/>
              </w:rPr>
              <w:t>, со службой занятости</w:t>
            </w:r>
          </w:p>
        </w:tc>
        <w:tc>
          <w:tcPr>
            <w:tcW w:w="1284" w:type="dxa"/>
          </w:tcPr>
          <w:p w:rsidR="0024798A" w:rsidRDefault="0024798A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FB1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535" w:type="dxa"/>
          </w:tcPr>
          <w:p w:rsidR="0024798A" w:rsidRDefault="00FB1562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иными кадрами</w:t>
            </w:r>
          </w:p>
        </w:tc>
      </w:tr>
      <w:tr w:rsidR="0024798A" w:rsidTr="00D2375F">
        <w:tc>
          <w:tcPr>
            <w:tcW w:w="703" w:type="dxa"/>
          </w:tcPr>
          <w:p w:rsidR="0024798A" w:rsidRDefault="00FB1562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24798A" w:rsidRDefault="00FB1562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школьной методической системы:</w:t>
            </w:r>
          </w:p>
          <w:p w:rsidR="00FB1562" w:rsidRDefault="00FB1562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ш</w:t>
            </w:r>
            <w:r w:rsidR="00881C06">
              <w:rPr>
                <w:rFonts w:ascii="Times New Roman" w:hAnsi="Times New Roman" w:cs="Times New Roman"/>
                <w:sz w:val="24"/>
                <w:szCs w:val="24"/>
              </w:rPr>
              <w:t xml:space="preserve">кольных </w:t>
            </w:r>
            <w:r w:rsidR="003B75CB">
              <w:rPr>
                <w:rFonts w:ascii="Times New Roman" w:hAnsi="Times New Roman" w:cs="Times New Roman"/>
                <w:sz w:val="24"/>
                <w:szCs w:val="24"/>
              </w:rPr>
              <w:t xml:space="preserve">рабочих, </w:t>
            </w:r>
            <w:r w:rsidR="00423F1C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881C06">
              <w:rPr>
                <w:rFonts w:ascii="Times New Roman" w:hAnsi="Times New Roman" w:cs="Times New Roman"/>
                <w:sz w:val="24"/>
                <w:szCs w:val="24"/>
              </w:rPr>
              <w:t>, проблемных</w:t>
            </w:r>
            <w:r w:rsidR="00423F1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562" w:rsidRDefault="00FB1562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наставничество</w:t>
            </w:r>
          </w:p>
          <w:p w:rsidR="00FB1562" w:rsidRDefault="00FB1562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открытые уроки, недели педагогического мастерства и пр. </w:t>
            </w:r>
          </w:p>
          <w:p w:rsidR="000538B4" w:rsidRDefault="000538B4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смотры учебных кабинетов;</w:t>
            </w:r>
          </w:p>
          <w:p w:rsidR="00D11975" w:rsidRDefault="00D11975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</w:t>
            </w:r>
            <w:r w:rsidR="0005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знакомство </w:t>
            </w:r>
            <w:r w:rsidR="000538B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современными ИКТ, инновационными педагогическими технологиями;</w:t>
            </w:r>
          </w:p>
          <w:p w:rsidR="000538B4" w:rsidRDefault="00D11975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передового педагогического опыта.</w:t>
            </w:r>
            <w:r w:rsidR="0005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:rsidR="0024798A" w:rsidRDefault="00FB1562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5" w:type="dxa"/>
          </w:tcPr>
          <w:p w:rsidR="0024798A" w:rsidRDefault="000538B4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грамотности педагогов</w:t>
            </w:r>
          </w:p>
        </w:tc>
      </w:tr>
      <w:tr w:rsidR="000538B4" w:rsidTr="00D2375F">
        <w:tc>
          <w:tcPr>
            <w:tcW w:w="703" w:type="dxa"/>
          </w:tcPr>
          <w:p w:rsidR="000538B4" w:rsidRDefault="00D11975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0538B4" w:rsidRDefault="00D11975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педагогов и распространение собственного опыта в мероприятиях различных уровней</w:t>
            </w:r>
          </w:p>
        </w:tc>
        <w:tc>
          <w:tcPr>
            <w:tcW w:w="1284" w:type="dxa"/>
          </w:tcPr>
          <w:p w:rsidR="000538B4" w:rsidRDefault="00D11975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5" w:type="dxa"/>
          </w:tcPr>
          <w:p w:rsidR="000538B4" w:rsidRDefault="00D11975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участия педагогов в различных мероприятиях, накопление положительного опыта</w:t>
            </w:r>
          </w:p>
        </w:tc>
      </w:tr>
      <w:tr w:rsidR="0024798A" w:rsidTr="00D2375F">
        <w:tc>
          <w:tcPr>
            <w:tcW w:w="703" w:type="dxa"/>
          </w:tcPr>
          <w:p w:rsidR="0024798A" w:rsidRDefault="00D11975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24798A" w:rsidRDefault="000538B4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графиков курсовой подготовки, аттестации педагогов</w:t>
            </w:r>
          </w:p>
        </w:tc>
        <w:tc>
          <w:tcPr>
            <w:tcW w:w="1284" w:type="dxa"/>
          </w:tcPr>
          <w:p w:rsidR="0024798A" w:rsidRDefault="000538B4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5" w:type="dxa"/>
          </w:tcPr>
          <w:p w:rsidR="0024798A" w:rsidRPr="000538B4" w:rsidRDefault="000538B4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педагогов, имеющих соответствующую курсовую подготовку, 70% – 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имеющие высшую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0538B4" w:rsidTr="00D2375F">
        <w:tc>
          <w:tcPr>
            <w:tcW w:w="703" w:type="dxa"/>
          </w:tcPr>
          <w:p w:rsidR="000538B4" w:rsidRDefault="00D11975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3" w:type="dxa"/>
          </w:tcPr>
          <w:p w:rsidR="00E36573" w:rsidRDefault="00064D2E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</w:t>
            </w:r>
            <w:r w:rsidR="00E365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педагогов:</w:t>
            </w:r>
          </w:p>
          <w:p w:rsidR="000538B4" w:rsidRDefault="00E3657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11975">
              <w:rPr>
                <w:rFonts w:ascii="Times New Roman" w:hAnsi="Times New Roman" w:cs="Times New Roman"/>
                <w:sz w:val="24"/>
                <w:szCs w:val="24"/>
              </w:rPr>
              <w:t>оощрение сотрудников за высокие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19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новую систему оплаты труда, а также в форме благодарностей, грамот, благодарственных записей в трудовую книжку;</w:t>
            </w:r>
          </w:p>
          <w:p w:rsidR="00E36573" w:rsidRDefault="00E3657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выдвижение кандидатур на награждение отраслевыми и государственными наградами;</w:t>
            </w:r>
          </w:p>
          <w:p w:rsidR="00E36573" w:rsidRDefault="00E3657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административная поддержка работников, работающих в инновационном режиме;</w:t>
            </w:r>
          </w:p>
          <w:p w:rsidR="00E36573" w:rsidRDefault="00E3657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18C2">
              <w:rPr>
                <w:rFonts w:ascii="Times New Roman" w:hAnsi="Times New Roman" w:cs="Times New Roman"/>
                <w:sz w:val="24"/>
                <w:szCs w:val="24"/>
              </w:rPr>
              <w:t>выдвижение наиболее активных и талантливых педагогов на ПНПО и др. конкурсы профессионального мастерства</w:t>
            </w:r>
          </w:p>
        </w:tc>
        <w:tc>
          <w:tcPr>
            <w:tcW w:w="1284" w:type="dxa"/>
          </w:tcPr>
          <w:p w:rsidR="000538B4" w:rsidRDefault="007A18C2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5" w:type="dxa"/>
          </w:tcPr>
          <w:p w:rsidR="000538B4" w:rsidRDefault="007A18C2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к качественному обучению, результативное участие педагогов и обучающихся в конкурсах, мероприятиях, успеш</w:t>
            </w:r>
            <w:r w:rsidR="00020C47">
              <w:rPr>
                <w:rFonts w:ascii="Times New Roman" w:hAnsi="Times New Roman" w:cs="Times New Roman"/>
                <w:sz w:val="24"/>
                <w:szCs w:val="24"/>
              </w:rPr>
              <w:t>ная сдача обучающимися ГИА, ВПР</w:t>
            </w:r>
          </w:p>
        </w:tc>
      </w:tr>
      <w:tr w:rsidR="007A18C2" w:rsidTr="00D2375F">
        <w:tc>
          <w:tcPr>
            <w:tcW w:w="703" w:type="dxa"/>
          </w:tcPr>
          <w:p w:rsidR="007A18C2" w:rsidRDefault="007A18C2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7A18C2" w:rsidRDefault="007A18C2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корпоративных мероприятий, направленных на воспитание у сотрудников школы чувства общности, толерантности, надежности в работе</w:t>
            </w:r>
          </w:p>
        </w:tc>
        <w:tc>
          <w:tcPr>
            <w:tcW w:w="1284" w:type="dxa"/>
          </w:tcPr>
          <w:p w:rsidR="007A18C2" w:rsidRDefault="007A18C2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5" w:type="dxa"/>
          </w:tcPr>
          <w:p w:rsidR="007A18C2" w:rsidRDefault="007A18C2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психологически </w:t>
            </w:r>
            <w:r w:rsidR="00020C47">
              <w:rPr>
                <w:rFonts w:ascii="Times New Roman" w:hAnsi="Times New Roman" w:cs="Times New Roman"/>
                <w:sz w:val="24"/>
                <w:szCs w:val="24"/>
              </w:rPr>
              <w:t>комфортного пространства</w:t>
            </w:r>
          </w:p>
        </w:tc>
      </w:tr>
    </w:tbl>
    <w:p w:rsidR="0024798A" w:rsidRDefault="0024798A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FA3" w:rsidRPr="00514295" w:rsidRDefault="008C2FA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4295">
        <w:rPr>
          <w:rFonts w:ascii="Times New Roman" w:hAnsi="Times New Roman" w:cs="Times New Roman"/>
          <w:sz w:val="24"/>
          <w:szCs w:val="24"/>
          <w:u w:val="single"/>
        </w:rPr>
        <w:t>Направление 3: Обучение и воспитание</w:t>
      </w:r>
    </w:p>
    <w:p w:rsidR="00C07120" w:rsidRDefault="00423F1C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81C06">
        <w:rPr>
          <w:rFonts w:ascii="Times New Roman" w:hAnsi="Times New Roman" w:cs="Times New Roman"/>
          <w:sz w:val="24"/>
          <w:szCs w:val="24"/>
        </w:rPr>
        <w:t>повышение качества образования, уровня воспитанности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F1C" w:rsidRDefault="005D2F14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D2F14" w:rsidRDefault="005D2F14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1C06">
        <w:rPr>
          <w:rFonts w:ascii="Times New Roman" w:hAnsi="Times New Roman" w:cs="Times New Roman"/>
          <w:sz w:val="24"/>
          <w:szCs w:val="24"/>
        </w:rPr>
        <w:t>качественная подготовка к ГИА, ВПР, олимпиадам, конкурсам;</w:t>
      </w:r>
    </w:p>
    <w:p w:rsidR="00881C06" w:rsidRDefault="00881C06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преподавания предметов с использованием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277460">
        <w:rPr>
          <w:rFonts w:ascii="Times New Roman" w:hAnsi="Times New Roman" w:cs="Times New Roman"/>
          <w:sz w:val="24"/>
          <w:szCs w:val="24"/>
        </w:rPr>
        <w:t>;</w:t>
      </w:r>
    </w:p>
    <w:p w:rsidR="00A83DE3" w:rsidRDefault="00A83DE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числа неуспевающих;</w:t>
      </w:r>
    </w:p>
    <w:p w:rsidR="00277460" w:rsidRDefault="00277460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277460" w:rsidRDefault="00277460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школьников</w:t>
      </w:r>
      <w:r w:rsidRPr="0027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применение социальных практик</w:t>
      </w:r>
      <w:r w:rsidR="00E263A5">
        <w:rPr>
          <w:rFonts w:ascii="Times New Roman" w:hAnsi="Times New Roman" w:cs="Times New Roman"/>
          <w:sz w:val="24"/>
          <w:szCs w:val="24"/>
        </w:rPr>
        <w:t>;</w:t>
      </w:r>
    </w:p>
    <w:p w:rsidR="00E263A5" w:rsidRDefault="00E263A5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 обучающихся устойчивой мотивации к законопослушному, здоровому и безопасному образу жизни.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823"/>
        <w:gridCol w:w="1284"/>
        <w:gridCol w:w="3535"/>
      </w:tblGrid>
      <w:tr w:rsidR="00277460" w:rsidTr="00802BCD">
        <w:tc>
          <w:tcPr>
            <w:tcW w:w="703" w:type="dxa"/>
            <w:vAlign w:val="center"/>
          </w:tcPr>
          <w:p w:rsidR="00277460" w:rsidRDefault="0027746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3" w:type="dxa"/>
            <w:vAlign w:val="center"/>
          </w:tcPr>
          <w:p w:rsidR="00277460" w:rsidRDefault="0027746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Align w:val="center"/>
          </w:tcPr>
          <w:p w:rsidR="00277460" w:rsidRDefault="0027746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35" w:type="dxa"/>
            <w:vAlign w:val="center"/>
          </w:tcPr>
          <w:p w:rsidR="00277460" w:rsidRDefault="0027746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77460" w:rsidTr="00802BCD">
        <w:tc>
          <w:tcPr>
            <w:tcW w:w="703" w:type="dxa"/>
          </w:tcPr>
          <w:p w:rsidR="00277460" w:rsidRDefault="0027746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277460" w:rsidRPr="003B75CB" w:rsidRDefault="003B75CB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подготовкой к ГИА, ВПР, олимпиадам, конкурсам (факультативы,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консультации, занятия)</w:t>
            </w:r>
          </w:p>
        </w:tc>
        <w:tc>
          <w:tcPr>
            <w:tcW w:w="1284" w:type="dxa"/>
          </w:tcPr>
          <w:p w:rsidR="00277460" w:rsidRDefault="003B75CB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5" w:type="dxa"/>
          </w:tcPr>
          <w:p w:rsidR="00277460" w:rsidRDefault="003B75CB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баллов при сдаче ГИА, успешная сдача ВПР, увеличение </w:t>
            </w:r>
            <w:r w:rsidR="008D1A3E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призеров и победителей олимпиад, конкурсов и пр.</w:t>
            </w:r>
          </w:p>
        </w:tc>
      </w:tr>
      <w:tr w:rsidR="00FD2770" w:rsidTr="00802BCD">
        <w:tc>
          <w:tcPr>
            <w:tcW w:w="703" w:type="dxa"/>
          </w:tcPr>
          <w:p w:rsidR="00FD2770" w:rsidRDefault="0014038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FD277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оказания методической помощи педагогам, контроля за преподаванием учебных предметов</w:t>
            </w:r>
          </w:p>
        </w:tc>
        <w:tc>
          <w:tcPr>
            <w:tcW w:w="1284" w:type="dxa"/>
          </w:tcPr>
          <w:p w:rsidR="00FD2770" w:rsidRDefault="00FD277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5" w:type="dxa"/>
          </w:tcPr>
          <w:p w:rsidR="00FD277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преподавание предметов, снижение числа неуспевающих</w:t>
            </w:r>
          </w:p>
        </w:tc>
      </w:tr>
      <w:tr w:rsidR="000B6F20" w:rsidTr="00802BCD">
        <w:tc>
          <w:tcPr>
            <w:tcW w:w="703" w:type="dxa"/>
          </w:tcPr>
          <w:p w:rsidR="000B6F20" w:rsidRDefault="000B6F2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0B6F20" w:rsidRDefault="00F762E7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</w:t>
            </w:r>
            <w:r w:rsidR="000B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F20" w:rsidRPr="005B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оценки качества образования</w:t>
            </w:r>
          </w:p>
        </w:tc>
        <w:tc>
          <w:tcPr>
            <w:tcW w:w="1284" w:type="dxa"/>
          </w:tcPr>
          <w:p w:rsidR="000B6F20" w:rsidRDefault="000B6F2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0B6F20" w:rsidRPr="00F762E7" w:rsidRDefault="00F762E7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2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 оценки</w:t>
            </w:r>
            <w:r w:rsidR="007E3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762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реально отображающая итоги обучения</w:t>
            </w:r>
          </w:p>
        </w:tc>
      </w:tr>
      <w:tr w:rsidR="00FD2770" w:rsidTr="00802BCD">
        <w:tc>
          <w:tcPr>
            <w:tcW w:w="703" w:type="dxa"/>
          </w:tcPr>
          <w:p w:rsidR="00FD2770" w:rsidRDefault="000B6F2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FD277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центра «Профессионал», направленного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284" w:type="dxa"/>
          </w:tcPr>
          <w:p w:rsidR="00FD2770" w:rsidRDefault="00FD277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FD277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Сформированное представление у обучающихся о выборе будущей профессии</w:t>
            </w:r>
          </w:p>
        </w:tc>
      </w:tr>
      <w:tr w:rsidR="00FD2770" w:rsidTr="00802BCD">
        <w:tc>
          <w:tcPr>
            <w:tcW w:w="703" w:type="dxa"/>
          </w:tcPr>
          <w:p w:rsidR="00FD2770" w:rsidRDefault="000B6F2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FD277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проектов, акций, дней добрых дел, открытых дверей и пр.</w:t>
            </w:r>
          </w:p>
        </w:tc>
        <w:tc>
          <w:tcPr>
            <w:tcW w:w="1284" w:type="dxa"/>
          </w:tcPr>
          <w:p w:rsidR="00FD2770" w:rsidRDefault="00FD277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5" w:type="dxa"/>
          </w:tcPr>
          <w:p w:rsidR="00FD277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таких личных качеств как доброта, забота, внимание, толерантность, 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140383" w:rsidTr="00802BCD">
        <w:tc>
          <w:tcPr>
            <w:tcW w:w="703" w:type="dxa"/>
          </w:tcPr>
          <w:p w:rsidR="00140383" w:rsidRDefault="000B6F2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учреждений социума,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воспитательному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</w:t>
            </w:r>
          </w:p>
        </w:tc>
        <w:tc>
          <w:tcPr>
            <w:tcW w:w="1284" w:type="dxa"/>
          </w:tcPr>
          <w:p w:rsidR="00140383" w:rsidRDefault="0014038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5" w:type="dxa"/>
          </w:tcPr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социумом, родители – активные участники образовательного процесса</w:t>
            </w:r>
          </w:p>
        </w:tc>
      </w:tr>
      <w:tr w:rsidR="00140383" w:rsidTr="00802BCD">
        <w:tc>
          <w:tcPr>
            <w:tcW w:w="703" w:type="dxa"/>
          </w:tcPr>
          <w:p w:rsidR="00140383" w:rsidRDefault="000B6F2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профилактических индивидуальных программ, направленных на профилактику правонарушений, сохранение здоровья обучающихся</w:t>
            </w:r>
          </w:p>
        </w:tc>
        <w:tc>
          <w:tcPr>
            <w:tcW w:w="1284" w:type="dxa"/>
          </w:tcPr>
          <w:p w:rsidR="00140383" w:rsidRDefault="0014038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 среди обучающихся, количества курящих</w:t>
            </w:r>
          </w:p>
        </w:tc>
      </w:tr>
      <w:tr w:rsidR="00140383" w:rsidTr="00802BCD">
        <w:tc>
          <w:tcPr>
            <w:tcW w:w="703" w:type="dxa"/>
          </w:tcPr>
          <w:p w:rsidR="00140383" w:rsidRDefault="000B6F2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3" w:type="dxa"/>
          </w:tcPr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«Службы примирения»</w:t>
            </w:r>
          </w:p>
        </w:tc>
        <w:tc>
          <w:tcPr>
            <w:tcW w:w="1284" w:type="dxa"/>
          </w:tcPr>
          <w:p w:rsidR="00140383" w:rsidRDefault="0014038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конфликтных ситуаций между обучающимися, создание психологически комфортного пространства </w:t>
            </w:r>
          </w:p>
        </w:tc>
      </w:tr>
      <w:tr w:rsidR="00140383" w:rsidTr="00802BCD">
        <w:tc>
          <w:tcPr>
            <w:tcW w:w="703" w:type="dxa"/>
          </w:tcPr>
          <w:p w:rsidR="00140383" w:rsidRDefault="000B6F2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обучающихся: </w:t>
            </w:r>
          </w:p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высокие результаты,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применении к обучающимся мер поощрения, взыскания и снятия с обучающихся мер дисциплинарного взыскания;</w:t>
            </w:r>
          </w:p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выдвижение кандидатур на награждение грамотами Главы города, района, отела образования </w:t>
            </w:r>
          </w:p>
        </w:tc>
        <w:tc>
          <w:tcPr>
            <w:tcW w:w="1284" w:type="dxa"/>
          </w:tcPr>
          <w:p w:rsidR="00140383" w:rsidRDefault="0014038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к качественному обучению, законопослушному поведению, здоровому образу жизни, результативному участию в олимпиадах, конкурсах, соревнованиях</w:t>
            </w:r>
          </w:p>
        </w:tc>
      </w:tr>
    </w:tbl>
    <w:p w:rsidR="00423F1C" w:rsidRDefault="00423F1C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FA3" w:rsidRPr="00514295" w:rsidRDefault="008C2FA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4295">
        <w:rPr>
          <w:rFonts w:ascii="Times New Roman" w:hAnsi="Times New Roman" w:cs="Times New Roman"/>
          <w:sz w:val="24"/>
          <w:szCs w:val="24"/>
          <w:u w:val="single"/>
        </w:rPr>
        <w:t>Направление 4: Одаренные дети</w:t>
      </w:r>
    </w:p>
    <w:p w:rsidR="00A66F30" w:rsidRDefault="00A66F30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интеллектуального, творческого, спортивного потенциала обучающихся</w:t>
      </w:r>
    </w:p>
    <w:p w:rsidR="00A66F30" w:rsidRDefault="00A66F30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66F30" w:rsidRDefault="00A66F30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A3E">
        <w:rPr>
          <w:rFonts w:ascii="Times New Roman" w:hAnsi="Times New Roman" w:cs="Times New Roman"/>
          <w:sz w:val="24"/>
          <w:szCs w:val="24"/>
        </w:rPr>
        <w:t>результативное представление школы на мероприятиях различных уровней;</w:t>
      </w:r>
    </w:p>
    <w:p w:rsidR="00A66F30" w:rsidRDefault="00A66F30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к работе с одаренными детьми специалистов «из вне»</w:t>
      </w:r>
      <w:r w:rsidR="008D1A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823"/>
        <w:gridCol w:w="1284"/>
        <w:gridCol w:w="3535"/>
      </w:tblGrid>
      <w:tr w:rsidR="00A66F30" w:rsidTr="00802BCD">
        <w:tc>
          <w:tcPr>
            <w:tcW w:w="703" w:type="dxa"/>
            <w:vAlign w:val="center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3" w:type="dxa"/>
            <w:vAlign w:val="center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Align w:val="center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35" w:type="dxa"/>
            <w:vAlign w:val="center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D1A3E" w:rsidTr="00802BCD">
        <w:tc>
          <w:tcPr>
            <w:tcW w:w="703" w:type="dxa"/>
          </w:tcPr>
          <w:p w:rsidR="008D1A3E" w:rsidRDefault="008D1A3E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8D1A3E" w:rsidRPr="003B75CB" w:rsidRDefault="008D1A3E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системы подготовки к олимпиадам, конкурсам, соревнованиям</w:t>
            </w:r>
          </w:p>
        </w:tc>
        <w:tc>
          <w:tcPr>
            <w:tcW w:w="1284" w:type="dxa"/>
          </w:tcPr>
          <w:p w:rsidR="008D1A3E" w:rsidRDefault="008D1A3E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8D1A3E" w:rsidRDefault="008D1A3E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призеров и победителей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конкурсов, соревнований</w:t>
            </w:r>
          </w:p>
        </w:tc>
      </w:tr>
      <w:tr w:rsidR="008D1A3E" w:rsidTr="00802BCD">
        <w:tc>
          <w:tcPr>
            <w:tcW w:w="703" w:type="dxa"/>
          </w:tcPr>
          <w:p w:rsidR="008D1A3E" w:rsidRDefault="008D1A3E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8D1A3E" w:rsidRDefault="008D1A3E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различных специалистов, родителей (законных представителей)</w:t>
            </w:r>
            <w:r w:rsidR="00FD2770">
              <w:rPr>
                <w:rFonts w:ascii="Times New Roman" w:hAnsi="Times New Roman" w:cs="Times New Roman"/>
                <w:sz w:val="24"/>
                <w:szCs w:val="24"/>
              </w:rPr>
              <w:t>, учреждения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дополнительной работы с одаренными детьми </w:t>
            </w:r>
          </w:p>
        </w:tc>
        <w:tc>
          <w:tcPr>
            <w:tcW w:w="1284" w:type="dxa"/>
          </w:tcPr>
          <w:p w:rsidR="008D1A3E" w:rsidRDefault="008D1A3E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8D1A3E" w:rsidRDefault="008D1A3E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4F7C07">
              <w:rPr>
                <w:rFonts w:ascii="Times New Roman" w:hAnsi="Times New Roman" w:cs="Times New Roman"/>
                <w:sz w:val="24"/>
                <w:szCs w:val="24"/>
              </w:rPr>
              <w:t>возможностей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получение ими новой, более узкой информации по разным направлениям</w:t>
            </w:r>
            <w:r w:rsidR="004F7C0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школы</w:t>
            </w:r>
          </w:p>
        </w:tc>
      </w:tr>
      <w:tr w:rsidR="000F05E5" w:rsidTr="00802BCD">
        <w:tc>
          <w:tcPr>
            <w:tcW w:w="703" w:type="dxa"/>
          </w:tcPr>
          <w:p w:rsidR="000F05E5" w:rsidRDefault="000F05E5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3" w:type="dxa"/>
          </w:tcPr>
          <w:p w:rsidR="000F05E5" w:rsidRDefault="000F05E5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олимпиад, конкурсов, соревнований</w:t>
            </w:r>
          </w:p>
        </w:tc>
        <w:tc>
          <w:tcPr>
            <w:tcW w:w="1284" w:type="dxa"/>
          </w:tcPr>
          <w:p w:rsidR="000F05E5" w:rsidRDefault="000F05E5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0F05E5" w:rsidRDefault="000F05E5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у обучающихся, повышение самооценки</w:t>
            </w:r>
          </w:p>
        </w:tc>
      </w:tr>
    </w:tbl>
    <w:p w:rsidR="00E263A5" w:rsidRPr="00967B75" w:rsidRDefault="00E263A5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B75" w:rsidRPr="00514295" w:rsidRDefault="008C2FA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4295">
        <w:rPr>
          <w:rFonts w:ascii="Times New Roman" w:hAnsi="Times New Roman" w:cs="Times New Roman"/>
          <w:sz w:val="24"/>
          <w:szCs w:val="24"/>
          <w:u w:val="single"/>
        </w:rPr>
        <w:t>Направление 5</w:t>
      </w:r>
      <w:r w:rsidR="00967B75" w:rsidRPr="00514295">
        <w:rPr>
          <w:rFonts w:ascii="Times New Roman" w:hAnsi="Times New Roman" w:cs="Times New Roman"/>
          <w:sz w:val="24"/>
          <w:szCs w:val="24"/>
          <w:u w:val="single"/>
        </w:rPr>
        <w:t>: Информационная среда школы</w:t>
      </w:r>
    </w:p>
    <w:p w:rsidR="00A83DE3" w:rsidRDefault="00A83DE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доступная информационная среда</w:t>
      </w:r>
    </w:p>
    <w:p w:rsidR="00A83DE3" w:rsidRDefault="00A83DE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83DE3" w:rsidRDefault="00A83DE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инфраструктуры школы в соответствие с требованиями ФЗ № 273</w:t>
      </w:r>
      <w:r w:rsidR="000B6F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ФЗ, СанПиН, ФГОС</w:t>
      </w:r>
      <w:r w:rsidR="00FD2770">
        <w:rPr>
          <w:rFonts w:ascii="Times New Roman" w:hAnsi="Times New Roman" w:cs="Times New Roman"/>
          <w:sz w:val="24"/>
          <w:szCs w:val="24"/>
        </w:rPr>
        <w:t>;</w:t>
      </w:r>
    </w:p>
    <w:p w:rsidR="00A83DE3" w:rsidRDefault="00A83DE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открытость школы</w:t>
      </w:r>
      <w:r w:rsidR="00FD27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823"/>
        <w:gridCol w:w="1284"/>
        <w:gridCol w:w="3535"/>
      </w:tblGrid>
      <w:tr w:rsidR="00A66F30" w:rsidTr="00802BCD">
        <w:tc>
          <w:tcPr>
            <w:tcW w:w="703" w:type="dxa"/>
            <w:vAlign w:val="center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3" w:type="dxa"/>
            <w:vAlign w:val="center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Align w:val="center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35" w:type="dxa"/>
            <w:vAlign w:val="center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66F30" w:rsidTr="00802BCD">
        <w:tc>
          <w:tcPr>
            <w:tcW w:w="703" w:type="dxa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A66F3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3DE3">
              <w:rPr>
                <w:rFonts w:ascii="Times New Roman" w:hAnsi="Times New Roman" w:cs="Times New Roman"/>
                <w:sz w:val="24"/>
                <w:szCs w:val="24"/>
              </w:rPr>
              <w:t>бновление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ериально-технической базы школы:</w:t>
            </w:r>
          </w:p>
          <w:p w:rsidR="00FD277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учебных кабинетов современным школьным лабораторным, техническим и др. оборудованием; </w:t>
            </w:r>
          </w:p>
          <w:p w:rsidR="00FD277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спортивной базы;</w:t>
            </w:r>
          </w:p>
          <w:p w:rsidR="00140383" w:rsidRPr="003B75CB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учебных кабинетов электронными учебниками</w:t>
            </w:r>
            <w:r w:rsidR="00140383">
              <w:rPr>
                <w:rFonts w:ascii="Times New Roman" w:hAnsi="Times New Roman" w:cs="Times New Roman"/>
                <w:sz w:val="24"/>
                <w:szCs w:val="24"/>
              </w:rPr>
              <w:t>, методическими пособиями</w:t>
            </w:r>
          </w:p>
        </w:tc>
        <w:tc>
          <w:tcPr>
            <w:tcW w:w="1284" w:type="dxa"/>
          </w:tcPr>
          <w:p w:rsidR="00A66F30" w:rsidRDefault="00FD277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0B6F20" w:rsidRDefault="000B6F2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 школы, соответствующая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№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ФЗ, СанПиН, ФГОС</w:t>
            </w:r>
          </w:p>
          <w:p w:rsidR="00A66F30" w:rsidRDefault="000B6F2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F30" w:rsidTr="00802BCD">
        <w:tc>
          <w:tcPr>
            <w:tcW w:w="703" w:type="dxa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A66F30" w:rsidRDefault="00FD277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школьной библиотеки в современный информационный центр</w:t>
            </w:r>
          </w:p>
        </w:tc>
        <w:tc>
          <w:tcPr>
            <w:tcW w:w="1284" w:type="dxa"/>
          </w:tcPr>
          <w:p w:rsidR="00A66F30" w:rsidRDefault="00FD277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A66F30" w:rsidRDefault="000B6F2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соответствуют современному содержанию образования.</w:t>
            </w:r>
          </w:p>
        </w:tc>
      </w:tr>
      <w:tr w:rsidR="00A66F30" w:rsidTr="00802BCD">
        <w:tc>
          <w:tcPr>
            <w:tcW w:w="703" w:type="dxa"/>
          </w:tcPr>
          <w:p w:rsidR="00A66F30" w:rsidRDefault="00A66F30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A66F30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работы с АИС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</w:tcPr>
          <w:p w:rsidR="00A66F30" w:rsidRDefault="0014038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535" w:type="dxa"/>
          </w:tcPr>
          <w:p w:rsidR="00A66F30" w:rsidRDefault="000B6F2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коммуникаций между всеми участниками образовательного процесса </w:t>
            </w:r>
          </w:p>
        </w:tc>
      </w:tr>
      <w:tr w:rsidR="00A83DE3" w:rsidTr="00802BCD">
        <w:tc>
          <w:tcPr>
            <w:tcW w:w="703" w:type="dxa"/>
          </w:tcPr>
          <w:p w:rsidR="00A83DE3" w:rsidRDefault="00A83DE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A83DE3" w:rsidRPr="003B75CB" w:rsidRDefault="00A83DE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сайта</w:t>
            </w:r>
          </w:p>
        </w:tc>
        <w:tc>
          <w:tcPr>
            <w:tcW w:w="1284" w:type="dxa"/>
          </w:tcPr>
          <w:p w:rsidR="00A83DE3" w:rsidRDefault="00A83DE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5" w:type="dxa"/>
          </w:tcPr>
          <w:p w:rsidR="00A83DE3" w:rsidRDefault="00A83DE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Доступная, своевременно обновляющаяся информация о школе</w:t>
            </w:r>
          </w:p>
        </w:tc>
      </w:tr>
      <w:tr w:rsidR="00140383" w:rsidTr="00802BCD">
        <w:tc>
          <w:tcPr>
            <w:tcW w:w="703" w:type="dxa"/>
          </w:tcPr>
          <w:p w:rsidR="00140383" w:rsidRDefault="0014038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140383" w:rsidRDefault="00140383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работа школы с общественностью через СМИ, Интернет, дни открытых дверей</w:t>
            </w:r>
          </w:p>
        </w:tc>
        <w:tc>
          <w:tcPr>
            <w:tcW w:w="1284" w:type="dxa"/>
          </w:tcPr>
          <w:p w:rsidR="00140383" w:rsidRDefault="00140383" w:rsidP="005142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35" w:type="dxa"/>
          </w:tcPr>
          <w:p w:rsidR="00140383" w:rsidRDefault="000B6F20" w:rsidP="005142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967B75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социума для обновления </w:t>
            </w:r>
            <w:r w:rsidRPr="0096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содержания образовательной деятельности</w:t>
            </w:r>
          </w:p>
        </w:tc>
      </w:tr>
    </w:tbl>
    <w:p w:rsidR="00F762E7" w:rsidRDefault="00F762E7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2E7" w:rsidRDefault="00F762E7" w:rsidP="005142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E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 РАЗВИТИЯ</w:t>
      </w:r>
    </w:p>
    <w:p w:rsidR="001E2993" w:rsidRDefault="001E2993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98-100% выпускников успешно осваивают общеобразовательные программы и сдают ГИА, ВПР.</w:t>
      </w:r>
    </w:p>
    <w:p w:rsidR="007942EE" w:rsidRDefault="007942EE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100% укомплектованность штата школы необходимыми специалистами.</w:t>
      </w:r>
    </w:p>
    <w:p w:rsidR="001E2993" w:rsidRDefault="007942EE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2993">
        <w:rPr>
          <w:rFonts w:ascii="Times New Roman" w:hAnsi="Times New Roman" w:cs="Times New Roman"/>
          <w:sz w:val="24"/>
          <w:szCs w:val="24"/>
        </w:rPr>
        <w:t>. 100% охват педагогов непрерывным образованием.</w:t>
      </w:r>
    </w:p>
    <w:p w:rsidR="001E2993" w:rsidRDefault="007942EE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993">
        <w:rPr>
          <w:rFonts w:ascii="Times New Roman" w:hAnsi="Times New Roman" w:cs="Times New Roman"/>
          <w:sz w:val="24"/>
          <w:szCs w:val="24"/>
        </w:rPr>
        <w:t>. 70-80</w:t>
      </w:r>
      <w:proofErr w:type="gramStart"/>
      <w:r w:rsidR="001E2993">
        <w:rPr>
          <w:rFonts w:ascii="Times New Roman" w:hAnsi="Times New Roman" w:cs="Times New Roman"/>
          <w:sz w:val="24"/>
          <w:szCs w:val="24"/>
        </w:rPr>
        <w:t>%  педагогов</w:t>
      </w:r>
      <w:proofErr w:type="gramEnd"/>
      <w:r w:rsidR="001E2993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1E2993">
        <w:rPr>
          <w:rFonts w:ascii="Times New Roman" w:hAnsi="Times New Roman" w:cs="Times New Roman"/>
          <w:sz w:val="24"/>
          <w:szCs w:val="24"/>
        </w:rPr>
        <w:t xml:space="preserve"> высшую и </w:t>
      </w:r>
      <w:r w:rsidR="001E2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2993" w:rsidRPr="000538B4">
        <w:rPr>
          <w:rFonts w:ascii="Times New Roman" w:hAnsi="Times New Roman" w:cs="Times New Roman"/>
          <w:sz w:val="24"/>
          <w:szCs w:val="24"/>
        </w:rPr>
        <w:t xml:space="preserve"> </w:t>
      </w:r>
      <w:r w:rsidR="001E2993">
        <w:rPr>
          <w:rFonts w:ascii="Times New Roman" w:hAnsi="Times New Roman" w:cs="Times New Roman"/>
          <w:sz w:val="24"/>
          <w:szCs w:val="24"/>
        </w:rPr>
        <w:t>квалификационные категории</w:t>
      </w:r>
      <w:r w:rsidR="001E2993">
        <w:rPr>
          <w:rFonts w:ascii="Times New Roman" w:hAnsi="Times New Roman" w:cs="Times New Roman"/>
          <w:sz w:val="24"/>
          <w:szCs w:val="24"/>
        </w:rPr>
        <w:t>.</w:t>
      </w:r>
    </w:p>
    <w:p w:rsidR="001E2993" w:rsidRDefault="007942EE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2993">
        <w:rPr>
          <w:rFonts w:ascii="Times New Roman" w:hAnsi="Times New Roman" w:cs="Times New Roman"/>
          <w:sz w:val="24"/>
          <w:szCs w:val="24"/>
        </w:rPr>
        <w:t>. 50% обучающихся, участвующих в олимпиадах, конкурсах соревнованиях, – победители и призеры.</w:t>
      </w:r>
    </w:p>
    <w:p w:rsidR="001E2993" w:rsidRDefault="007942EE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993">
        <w:rPr>
          <w:rFonts w:ascii="Times New Roman" w:hAnsi="Times New Roman" w:cs="Times New Roman"/>
          <w:sz w:val="24"/>
          <w:szCs w:val="24"/>
        </w:rPr>
        <w:t>. 100% выпускников успешно продолжают дальнейшее профессиональное образование.</w:t>
      </w:r>
    </w:p>
    <w:p w:rsidR="001E2993" w:rsidRDefault="007942EE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2993">
        <w:rPr>
          <w:rFonts w:ascii="Times New Roman" w:hAnsi="Times New Roman" w:cs="Times New Roman"/>
          <w:sz w:val="24"/>
          <w:szCs w:val="24"/>
        </w:rPr>
        <w:t>. 70-80% обучающихся заняты дополнительным образованием и внеурочной деятельностью.</w:t>
      </w:r>
    </w:p>
    <w:p w:rsidR="001E2993" w:rsidRDefault="007942EE" w:rsidP="00514295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Снижение 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правнарушений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обучающихся </w:t>
      </w:r>
      <w:r w:rsidRPr="007942EE">
        <w:rPr>
          <w:rFonts w:ascii="Times New Roman" w:hAnsi="Times New Roman" w:cs="Times New Roman"/>
          <w:color w:val="FF0000"/>
          <w:sz w:val="24"/>
          <w:szCs w:val="24"/>
        </w:rPr>
        <w:t>до 2-3%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14295" w:rsidRPr="00514295" w:rsidRDefault="00514295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295">
        <w:rPr>
          <w:rFonts w:ascii="Times New Roman" w:hAnsi="Times New Roman" w:cs="Times New Roman"/>
          <w:sz w:val="24"/>
          <w:szCs w:val="24"/>
        </w:rPr>
        <w:t>9. Удовлетворенность родителей школой до 90%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2EE" w:rsidRDefault="00514295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42EE" w:rsidRPr="007942EE">
        <w:rPr>
          <w:rFonts w:ascii="Times New Roman" w:hAnsi="Times New Roman" w:cs="Times New Roman"/>
          <w:sz w:val="24"/>
          <w:szCs w:val="24"/>
        </w:rPr>
        <w:t xml:space="preserve">. </w:t>
      </w:r>
      <w:r w:rsidR="007942EE">
        <w:rPr>
          <w:rFonts w:ascii="Times New Roman" w:hAnsi="Times New Roman" w:cs="Times New Roman"/>
          <w:sz w:val="24"/>
          <w:szCs w:val="24"/>
        </w:rPr>
        <w:t>Родители – активные участники образовательного процесса до 40%.</w:t>
      </w:r>
    </w:p>
    <w:p w:rsidR="00D74A6E" w:rsidRDefault="00D74A6E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42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Пополняющаяся </w:t>
      </w:r>
      <w:r>
        <w:rPr>
          <w:rFonts w:ascii="Times New Roman" w:hAnsi="Times New Roman" w:cs="Times New Roman"/>
          <w:sz w:val="24"/>
          <w:szCs w:val="24"/>
        </w:rPr>
        <w:t>современным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школы. </w:t>
      </w:r>
    </w:p>
    <w:p w:rsidR="007942EE" w:rsidRDefault="00D74A6E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4295">
        <w:rPr>
          <w:rFonts w:ascii="Times New Roman" w:hAnsi="Times New Roman" w:cs="Times New Roman"/>
          <w:sz w:val="24"/>
          <w:szCs w:val="24"/>
        </w:rPr>
        <w:t>2</w:t>
      </w:r>
      <w:r w:rsidR="007942EE">
        <w:rPr>
          <w:rFonts w:ascii="Times New Roman" w:hAnsi="Times New Roman" w:cs="Times New Roman"/>
          <w:sz w:val="24"/>
          <w:szCs w:val="24"/>
        </w:rPr>
        <w:t>. Увеличение числа партнерских отношений.</w:t>
      </w:r>
    </w:p>
    <w:p w:rsidR="007942EE" w:rsidRPr="007942EE" w:rsidRDefault="00D74A6E" w:rsidP="005142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4295">
        <w:rPr>
          <w:rFonts w:ascii="Times New Roman" w:hAnsi="Times New Roman" w:cs="Times New Roman"/>
          <w:sz w:val="24"/>
          <w:szCs w:val="24"/>
        </w:rPr>
        <w:t>3</w:t>
      </w:r>
      <w:r w:rsidR="007942EE">
        <w:rPr>
          <w:rFonts w:ascii="Times New Roman" w:hAnsi="Times New Roman" w:cs="Times New Roman"/>
          <w:sz w:val="24"/>
          <w:szCs w:val="24"/>
        </w:rPr>
        <w:t>. Позитивные отзывы о деятельности школы на различных уровнях.</w:t>
      </w:r>
    </w:p>
    <w:p w:rsidR="00F762E7" w:rsidRDefault="00F762E7" w:rsidP="00F762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C41"/>
    <w:multiLevelType w:val="multilevel"/>
    <w:tmpl w:val="834A31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13303AA0"/>
    <w:multiLevelType w:val="hybridMultilevel"/>
    <w:tmpl w:val="B64A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1A4B"/>
    <w:multiLevelType w:val="hybridMultilevel"/>
    <w:tmpl w:val="BAE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01A1"/>
    <w:multiLevelType w:val="hybridMultilevel"/>
    <w:tmpl w:val="4F1A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3125"/>
    <w:multiLevelType w:val="hybridMultilevel"/>
    <w:tmpl w:val="C14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8BD"/>
    <w:multiLevelType w:val="hybridMultilevel"/>
    <w:tmpl w:val="466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52976"/>
    <w:multiLevelType w:val="hybridMultilevel"/>
    <w:tmpl w:val="AC0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5F59"/>
    <w:multiLevelType w:val="hybridMultilevel"/>
    <w:tmpl w:val="34D4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C3FFD"/>
    <w:multiLevelType w:val="hybridMultilevel"/>
    <w:tmpl w:val="3630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36E6D"/>
    <w:multiLevelType w:val="hybridMultilevel"/>
    <w:tmpl w:val="D576AC7E"/>
    <w:lvl w:ilvl="0" w:tplc="33583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B76259"/>
    <w:multiLevelType w:val="hybridMultilevel"/>
    <w:tmpl w:val="7438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55DD9"/>
    <w:multiLevelType w:val="hybridMultilevel"/>
    <w:tmpl w:val="108AB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870909"/>
    <w:multiLevelType w:val="hybridMultilevel"/>
    <w:tmpl w:val="5324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52668"/>
    <w:multiLevelType w:val="hybridMultilevel"/>
    <w:tmpl w:val="047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75C7"/>
    <w:multiLevelType w:val="hybridMultilevel"/>
    <w:tmpl w:val="9760D28A"/>
    <w:lvl w:ilvl="0" w:tplc="AE30ED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03B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67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20A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FCB9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543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709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28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E6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2F4123B"/>
    <w:multiLevelType w:val="hybridMultilevel"/>
    <w:tmpl w:val="0896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C5AA8"/>
    <w:multiLevelType w:val="hybridMultilevel"/>
    <w:tmpl w:val="7376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72A0F"/>
    <w:multiLevelType w:val="hybridMultilevel"/>
    <w:tmpl w:val="36C0DC16"/>
    <w:lvl w:ilvl="0" w:tplc="FA70389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62D54"/>
    <w:multiLevelType w:val="hybridMultilevel"/>
    <w:tmpl w:val="61EC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D0F5D"/>
    <w:multiLevelType w:val="hybridMultilevel"/>
    <w:tmpl w:val="4BEE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24A17"/>
    <w:multiLevelType w:val="multilevel"/>
    <w:tmpl w:val="705A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A6359D"/>
    <w:multiLevelType w:val="hybridMultilevel"/>
    <w:tmpl w:val="119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42056"/>
    <w:multiLevelType w:val="hybridMultilevel"/>
    <w:tmpl w:val="8882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1"/>
  </w:num>
  <w:num w:numId="5">
    <w:abstractNumId w:val="17"/>
  </w:num>
  <w:num w:numId="6">
    <w:abstractNumId w:val="22"/>
  </w:num>
  <w:num w:numId="7">
    <w:abstractNumId w:val="19"/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20"/>
  </w:num>
  <w:num w:numId="14">
    <w:abstractNumId w:val="1"/>
  </w:num>
  <w:num w:numId="15">
    <w:abstractNumId w:val="8"/>
  </w:num>
  <w:num w:numId="16">
    <w:abstractNumId w:val="15"/>
  </w:num>
  <w:num w:numId="17">
    <w:abstractNumId w:val="6"/>
  </w:num>
  <w:num w:numId="18">
    <w:abstractNumId w:val="18"/>
  </w:num>
  <w:num w:numId="19">
    <w:abstractNumId w:val="3"/>
  </w:num>
  <w:num w:numId="20">
    <w:abstractNumId w:val="13"/>
  </w:num>
  <w:num w:numId="21">
    <w:abstractNumId w:val="9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7F"/>
    <w:rsid w:val="00020C47"/>
    <w:rsid w:val="000538B4"/>
    <w:rsid w:val="00064D2E"/>
    <w:rsid w:val="000B6F20"/>
    <w:rsid w:val="000E223E"/>
    <w:rsid w:val="000F05E5"/>
    <w:rsid w:val="00140383"/>
    <w:rsid w:val="001571B8"/>
    <w:rsid w:val="001E2993"/>
    <w:rsid w:val="002218DD"/>
    <w:rsid w:val="0024798A"/>
    <w:rsid w:val="00277460"/>
    <w:rsid w:val="00294182"/>
    <w:rsid w:val="002C1863"/>
    <w:rsid w:val="00321FD5"/>
    <w:rsid w:val="003B75CB"/>
    <w:rsid w:val="0042289B"/>
    <w:rsid w:val="00423F1C"/>
    <w:rsid w:val="00454438"/>
    <w:rsid w:val="00456A2B"/>
    <w:rsid w:val="004A329F"/>
    <w:rsid w:val="004F7C07"/>
    <w:rsid w:val="00514295"/>
    <w:rsid w:val="005B41F2"/>
    <w:rsid w:val="005D2F14"/>
    <w:rsid w:val="006B3EF1"/>
    <w:rsid w:val="00716392"/>
    <w:rsid w:val="007942EE"/>
    <w:rsid w:val="007A18C2"/>
    <w:rsid w:val="007C26F2"/>
    <w:rsid w:val="007D43D1"/>
    <w:rsid w:val="007E3F57"/>
    <w:rsid w:val="008224DD"/>
    <w:rsid w:val="00881C06"/>
    <w:rsid w:val="008C2FA3"/>
    <w:rsid w:val="008D1A3E"/>
    <w:rsid w:val="008E3AD2"/>
    <w:rsid w:val="00961118"/>
    <w:rsid w:val="00967B75"/>
    <w:rsid w:val="009A171B"/>
    <w:rsid w:val="009E496A"/>
    <w:rsid w:val="00A36F3F"/>
    <w:rsid w:val="00A52B48"/>
    <w:rsid w:val="00A66F30"/>
    <w:rsid w:val="00A77601"/>
    <w:rsid w:val="00A83DE3"/>
    <w:rsid w:val="00B50A0E"/>
    <w:rsid w:val="00C07120"/>
    <w:rsid w:val="00C6694B"/>
    <w:rsid w:val="00CF0CB9"/>
    <w:rsid w:val="00D11975"/>
    <w:rsid w:val="00D45366"/>
    <w:rsid w:val="00D60E7F"/>
    <w:rsid w:val="00D61EB4"/>
    <w:rsid w:val="00D67D2E"/>
    <w:rsid w:val="00D74A6E"/>
    <w:rsid w:val="00DC5381"/>
    <w:rsid w:val="00E1483E"/>
    <w:rsid w:val="00E263A5"/>
    <w:rsid w:val="00E36573"/>
    <w:rsid w:val="00E518BD"/>
    <w:rsid w:val="00E832DF"/>
    <w:rsid w:val="00EC2DA2"/>
    <w:rsid w:val="00F762E7"/>
    <w:rsid w:val="00FB1562"/>
    <w:rsid w:val="00FD2770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2DE2-1552-4A5F-93AB-3DBE76A4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D5"/>
    <w:pPr>
      <w:ind w:left="720"/>
      <w:contextualSpacing/>
    </w:pPr>
  </w:style>
  <w:style w:type="table" w:styleId="a4">
    <w:name w:val="Table Grid"/>
    <w:basedOn w:val="a1"/>
    <w:uiPriority w:val="59"/>
    <w:rsid w:val="0032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94B"/>
  </w:style>
  <w:style w:type="paragraph" w:styleId="a5">
    <w:name w:val="Normal (Web)"/>
    <w:basedOn w:val="a"/>
    <w:uiPriority w:val="99"/>
    <w:unhideWhenUsed/>
    <w:rsid w:val="0029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D74A6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spitatelmznaya_rabota/" TargetMode="External"/><Relationship Id="rId13" Type="http://schemas.openxmlformats.org/officeDocument/2006/relationships/hyperlink" Target="http://pandia.ru/text/categ/wiki/001/8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/wiki/001/200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59.php" TargetMode="External"/><Relationship Id="rId11" Type="http://schemas.openxmlformats.org/officeDocument/2006/relationships/hyperlink" Target="http://pandia.ru/text/categ/wiki/001/271.php" TargetMode="External"/><Relationship Id="rId5" Type="http://schemas.openxmlformats.org/officeDocument/2006/relationships/hyperlink" Target="http://pandia.ru/text/category/gosudarstvennaya_akkreditatc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/wiki/001/20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15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2017-06-21T12:08:00Z</dcterms:created>
  <dcterms:modified xsi:type="dcterms:W3CDTF">2017-08-11T12:14:00Z</dcterms:modified>
</cp:coreProperties>
</file>